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5E096" w14:textId="5D2536D7" w:rsidR="009B730A" w:rsidRPr="00E60202" w:rsidRDefault="0008290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How are Writing Competitions judged? Key points.</w:t>
      </w:r>
    </w:p>
    <w:p w14:paraId="0D8A026F" w14:textId="77777777" w:rsidR="00082909" w:rsidRDefault="00082909" w:rsidP="00E1459A">
      <w:pPr>
        <w:spacing w:after="0" w:line="360" w:lineRule="auto"/>
        <w:jc w:val="both"/>
        <w:rPr>
          <w:sz w:val="24"/>
          <w:szCs w:val="24"/>
        </w:rPr>
      </w:pPr>
      <w:r w:rsidRPr="00082909">
        <w:rPr>
          <w:sz w:val="24"/>
          <w:szCs w:val="24"/>
        </w:rPr>
        <w:t>Whether you are new to writing or a seasoned contributor, it’s always useful to know what criteria can be used to judge writing competitions.</w:t>
      </w:r>
    </w:p>
    <w:p w14:paraId="1590099B" w14:textId="77777777" w:rsidR="00082909" w:rsidRPr="00082909" w:rsidRDefault="00082909" w:rsidP="00E1459A">
      <w:pPr>
        <w:spacing w:after="0" w:line="360" w:lineRule="auto"/>
        <w:jc w:val="both"/>
        <w:rPr>
          <w:sz w:val="24"/>
          <w:szCs w:val="24"/>
        </w:rPr>
      </w:pPr>
    </w:p>
    <w:p w14:paraId="2CFB6804" w14:textId="0821D7B8" w:rsidR="00082909" w:rsidRDefault="00082909" w:rsidP="00E1459A">
      <w:pPr>
        <w:spacing w:after="0" w:line="360" w:lineRule="auto"/>
        <w:jc w:val="both"/>
        <w:rPr>
          <w:sz w:val="24"/>
          <w:szCs w:val="24"/>
        </w:rPr>
      </w:pPr>
      <w:r w:rsidRPr="00082909">
        <w:rPr>
          <w:sz w:val="24"/>
          <w:szCs w:val="24"/>
        </w:rPr>
        <w:t>C</w:t>
      </w:r>
      <w:r w:rsidR="003E1C48" w:rsidRPr="00082909">
        <w:rPr>
          <w:sz w:val="24"/>
          <w:szCs w:val="24"/>
        </w:rPr>
        <w:t xml:space="preserve">ompetitions </w:t>
      </w:r>
      <w:r w:rsidRPr="00082909">
        <w:rPr>
          <w:sz w:val="24"/>
          <w:szCs w:val="24"/>
        </w:rPr>
        <w:t xml:space="preserve">can offer </w:t>
      </w:r>
      <w:r w:rsidR="003E1C48" w:rsidRPr="00082909">
        <w:rPr>
          <w:sz w:val="24"/>
          <w:szCs w:val="24"/>
        </w:rPr>
        <w:t xml:space="preserve">important </w:t>
      </w:r>
      <w:r w:rsidRPr="00082909">
        <w:rPr>
          <w:sz w:val="24"/>
          <w:szCs w:val="24"/>
        </w:rPr>
        <w:t xml:space="preserve">motivation </w:t>
      </w:r>
      <w:r w:rsidR="003E1C48" w:rsidRPr="00082909">
        <w:rPr>
          <w:sz w:val="24"/>
          <w:szCs w:val="24"/>
        </w:rPr>
        <w:t xml:space="preserve">for writers, </w:t>
      </w:r>
      <w:r w:rsidRPr="00082909">
        <w:rPr>
          <w:sz w:val="24"/>
          <w:szCs w:val="24"/>
        </w:rPr>
        <w:t xml:space="preserve">encouraging </w:t>
      </w:r>
      <w:r w:rsidR="00192DD2">
        <w:rPr>
          <w:sz w:val="24"/>
          <w:szCs w:val="24"/>
        </w:rPr>
        <w:t xml:space="preserve">them to </w:t>
      </w:r>
      <w:r w:rsidRPr="00082909">
        <w:rPr>
          <w:sz w:val="24"/>
          <w:szCs w:val="24"/>
        </w:rPr>
        <w:t>edit</w:t>
      </w:r>
      <w:r w:rsidR="00192DD2">
        <w:rPr>
          <w:sz w:val="24"/>
          <w:szCs w:val="24"/>
        </w:rPr>
        <w:t xml:space="preserve"> </w:t>
      </w:r>
      <w:r w:rsidRPr="00082909">
        <w:rPr>
          <w:sz w:val="24"/>
          <w:szCs w:val="24"/>
        </w:rPr>
        <w:t>to perfection</w:t>
      </w:r>
      <w:r w:rsidR="00192DD2">
        <w:rPr>
          <w:sz w:val="24"/>
          <w:szCs w:val="24"/>
        </w:rPr>
        <w:t>,</w:t>
      </w:r>
      <w:r w:rsidRPr="00082909">
        <w:rPr>
          <w:sz w:val="24"/>
          <w:szCs w:val="24"/>
        </w:rPr>
        <w:t xml:space="preserve"> </w:t>
      </w:r>
      <w:r w:rsidR="00192DD2">
        <w:rPr>
          <w:sz w:val="24"/>
          <w:szCs w:val="24"/>
        </w:rPr>
        <w:t xml:space="preserve">offering </w:t>
      </w:r>
      <w:r w:rsidRPr="00082909">
        <w:rPr>
          <w:sz w:val="24"/>
          <w:szCs w:val="24"/>
        </w:rPr>
        <w:t>deadline</w:t>
      </w:r>
      <w:r w:rsidR="00192DD2">
        <w:rPr>
          <w:sz w:val="24"/>
          <w:szCs w:val="24"/>
        </w:rPr>
        <w:t>s</w:t>
      </w:r>
      <w:r>
        <w:rPr>
          <w:sz w:val="24"/>
          <w:szCs w:val="24"/>
        </w:rPr>
        <w:t xml:space="preserve"> and boosting confidence if </w:t>
      </w:r>
      <w:r w:rsidR="00192DD2">
        <w:rPr>
          <w:sz w:val="24"/>
          <w:szCs w:val="24"/>
        </w:rPr>
        <w:t xml:space="preserve">they win. Without </w:t>
      </w:r>
      <w:r w:rsidR="00717158">
        <w:rPr>
          <w:sz w:val="24"/>
          <w:szCs w:val="24"/>
        </w:rPr>
        <w:t>success</w:t>
      </w:r>
      <w:r w:rsidR="00192D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GWC and </w:t>
      </w:r>
      <w:r w:rsidR="003E1C48" w:rsidRPr="00082909">
        <w:rPr>
          <w:sz w:val="24"/>
          <w:szCs w:val="24"/>
        </w:rPr>
        <w:t xml:space="preserve">SAW </w:t>
      </w:r>
      <w:r>
        <w:rPr>
          <w:sz w:val="24"/>
          <w:szCs w:val="24"/>
        </w:rPr>
        <w:t xml:space="preserve">competitions, </w:t>
      </w:r>
      <w:r w:rsidR="003E1C48" w:rsidRPr="00082909">
        <w:rPr>
          <w:sz w:val="24"/>
          <w:szCs w:val="24"/>
        </w:rPr>
        <w:t xml:space="preserve">I </w:t>
      </w:r>
      <w:r w:rsidR="00192DD2">
        <w:rPr>
          <w:sz w:val="24"/>
          <w:szCs w:val="24"/>
        </w:rPr>
        <w:t xml:space="preserve">doubt I’d have been confident enough to </w:t>
      </w:r>
      <w:r>
        <w:rPr>
          <w:sz w:val="24"/>
          <w:szCs w:val="24"/>
        </w:rPr>
        <w:t>submit</w:t>
      </w:r>
      <w:r w:rsidR="00192DD2">
        <w:rPr>
          <w:sz w:val="24"/>
          <w:szCs w:val="24"/>
        </w:rPr>
        <w:t xml:space="preserve"> </w:t>
      </w:r>
      <w:r w:rsidR="00717158">
        <w:rPr>
          <w:sz w:val="24"/>
          <w:szCs w:val="24"/>
        </w:rPr>
        <w:t xml:space="preserve">never mind </w:t>
      </w:r>
      <w:r>
        <w:rPr>
          <w:sz w:val="24"/>
          <w:szCs w:val="24"/>
        </w:rPr>
        <w:t>ha</w:t>
      </w:r>
      <w:r w:rsidR="00192DD2">
        <w:rPr>
          <w:sz w:val="24"/>
          <w:szCs w:val="24"/>
        </w:rPr>
        <w:t>ve</w:t>
      </w:r>
      <w:r>
        <w:rPr>
          <w:sz w:val="24"/>
          <w:szCs w:val="24"/>
        </w:rPr>
        <w:t xml:space="preserve"> four books </w:t>
      </w:r>
      <w:r w:rsidR="003E1C48" w:rsidRPr="00082909">
        <w:rPr>
          <w:sz w:val="24"/>
          <w:szCs w:val="24"/>
        </w:rPr>
        <w:t>publish</w:t>
      </w:r>
      <w:r>
        <w:rPr>
          <w:sz w:val="24"/>
          <w:szCs w:val="24"/>
        </w:rPr>
        <w:t xml:space="preserve">ed. </w:t>
      </w:r>
    </w:p>
    <w:p w14:paraId="1D9F22F9" w14:textId="77777777" w:rsidR="00082909" w:rsidRDefault="00082909" w:rsidP="00E1459A">
      <w:pPr>
        <w:spacing w:after="0" w:line="360" w:lineRule="auto"/>
        <w:jc w:val="both"/>
        <w:rPr>
          <w:sz w:val="24"/>
          <w:szCs w:val="24"/>
        </w:rPr>
      </w:pPr>
    </w:p>
    <w:p w14:paraId="3B1E282D" w14:textId="45A71FE4" w:rsidR="00082909" w:rsidRDefault="00082909" w:rsidP="00E1459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With poetry and short story entrants</w:t>
      </w:r>
      <w:r w:rsidR="00192DD2">
        <w:rPr>
          <w:sz w:val="24"/>
          <w:szCs w:val="24"/>
        </w:rPr>
        <w:t>,</w:t>
      </w:r>
      <w:r>
        <w:rPr>
          <w:sz w:val="24"/>
          <w:szCs w:val="24"/>
        </w:rPr>
        <w:t xml:space="preserve"> GWC’s first competition of 2025-6 was more difficult to judge than </w:t>
      </w:r>
      <w:r w:rsidR="00192DD2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single genre one. None the less, </w:t>
      </w:r>
      <w:r w:rsidR="00FB47A4" w:rsidRPr="00082909">
        <w:rPr>
          <w:sz w:val="24"/>
          <w:szCs w:val="24"/>
        </w:rPr>
        <w:t xml:space="preserve"> both forms do share similar aspects </w:t>
      </w:r>
      <w:r w:rsidR="00192DD2">
        <w:rPr>
          <w:sz w:val="24"/>
          <w:szCs w:val="24"/>
        </w:rPr>
        <w:t xml:space="preserve">affording direct </w:t>
      </w:r>
      <w:r w:rsidR="00FB47A4" w:rsidRPr="00082909">
        <w:rPr>
          <w:sz w:val="24"/>
          <w:szCs w:val="24"/>
        </w:rPr>
        <w:t>compar</w:t>
      </w:r>
      <w:r w:rsidR="00192DD2">
        <w:rPr>
          <w:sz w:val="24"/>
          <w:szCs w:val="24"/>
        </w:rPr>
        <w:t xml:space="preserve">ison though </w:t>
      </w:r>
      <w:r w:rsidR="00FB47A4" w:rsidRPr="00082909">
        <w:rPr>
          <w:sz w:val="24"/>
          <w:szCs w:val="24"/>
        </w:rPr>
        <w:t>each has a couple of unique qualities that can be separately</w:t>
      </w:r>
      <w:r w:rsidR="00134D62" w:rsidRPr="00082909">
        <w:rPr>
          <w:sz w:val="24"/>
          <w:szCs w:val="24"/>
        </w:rPr>
        <w:t xml:space="preserve"> marked </w:t>
      </w:r>
      <w:r w:rsidR="00E60202" w:rsidRPr="00082909">
        <w:rPr>
          <w:sz w:val="24"/>
          <w:szCs w:val="24"/>
        </w:rPr>
        <w:t>to</w:t>
      </w:r>
      <w:r w:rsidR="00134D62" w:rsidRPr="00082909">
        <w:rPr>
          <w:sz w:val="24"/>
          <w:szCs w:val="24"/>
        </w:rPr>
        <w:t xml:space="preserve"> </w:t>
      </w:r>
      <w:r w:rsidR="00E60202" w:rsidRPr="00082909">
        <w:rPr>
          <w:sz w:val="24"/>
          <w:szCs w:val="24"/>
        </w:rPr>
        <w:t>give equivalent</w:t>
      </w:r>
      <w:r w:rsidR="00134D62" w:rsidRPr="00082909">
        <w:rPr>
          <w:sz w:val="24"/>
          <w:szCs w:val="24"/>
        </w:rPr>
        <w:t xml:space="preserve"> </w:t>
      </w:r>
      <w:r w:rsidR="00192DD2">
        <w:rPr>
          <w:sz w:val="24"/>
          <w:szCs w:val="24"/>
        </w:rPr>
        <w:t xml:space="preserve">overall </w:t>
      </w:r>
      <w:r w:rsidR="00134D62" w:rsidRPr="00082909">
        <w:rPr>
          <w:sz w:val="24"/>
          <w:szCs w:val="24"/>
        </w:rPr>
        <w:t>scores</w:t>
      </w:r>
      <w:r w:rsidR="00FB47A4" w:rsidRPr="00082909">
        <w:rPr>
          <w:sz w:val="24"/>
          <w:szCs w:val="24"/>
        </w:rPr>
        <w:t xml:space="preserve">. </w:t>
      </w:r>
    </w:p>
    <w:p w14:paraId="5DAA5D9F" w14:textId="77777777" w:rsidR="00082909" w:rsidRDefault="00082909" w:rsidP="00E1459A">
      <w:pPr>
        <w:spacing w:after="0" w:line="360" w:lineRule="auto"/>
        <w:jc w:val="both"/>
        <w:rPr>
          <w:sz w:val="24"/>
          <w:szCs w:val="24"/>
        </w:rPr>
      </w:pPr>
    </w:p>
    <w:p w14:paraId="1657C63C" w14:textId="63A15F72" w:rsidR="009F2A44" w:rsidRDefault="00FB47A4" w:rsidP="00E1459A">
      <w:pPr>
        <w:spacing w:after="0" w:line="360" w:lineRule="auto"/>
        <w:jc w:val="both"/>
        <w:rPr>
          <w:sz w:val="24"/>
          <w:szCs w:val="24"/>
        </w:rPr>
      </w:pPr>
      <w:r w:rsidRPr="00082909">
        <w:rPr>
          <w:sz w:val="24"/>
          <w:szCs w:val="24"/>
        </w:rPr>
        <w:t xml:space="preserve">Especially for the new members, I thought I’d list what judges are looking for. While choosing winners is ultimately a subjective decision, </w:t>
      </w:r>
      <w:r w:rsidR="00192DD2">
        <w:rPr>
          <w:sz w:val="24"/>
          <w:szCs w:val="24"/>
        </w:rPr>
        <w:t xml:space="preserve">choosing between </w:t>
      </w:r>
      <w:r w:rsidRPr="00082909">
        <w:rPr>
          <w:sz w:val="24"/>
          <w:szCs w:val="24"/>
        </w:rPr>
        <w:t xml:space="preserve">works </w:t>
      </w:r>
      <w:r w:rsidR="00192DD2">
        <w:rPr>
          <w:sz w:val="24"/>
          <w:szCs w:val="24"/>
        </w:rPr>
        <w:t xml:space="preserve">can be aided by using </w:t>
      </w:r>
      <w:r w:rsidRPr="00082909">
        <w:rPr>
          <w:sz w:val="24"/>
          <w:szCs w:val="24"/>
        </w:rPr>
        <w:t xml:space="preserve">categories </w:t>
      </w:r>
      <w:r w:rsidR="00082909">
        <w:rPr>
          <w:sz w:val="24"/>
          <w:szCs w:val="24"/>
        </w:rPr>
        <w:t xml:space="preserve">in </w:t>
      </w:r>
      <w:r w:rsidRPr="00082909">
        <w:rPr>
          <w:sz w:val="24"/>
          <w:szCs w:val="24"/>
        </w:rPr>
        <w:t xml:space="preserve">which each </w:t>
      </w:r>
      <w:r w:rsidR="00082909">
        <w:rPr>
          <w:sz w:val="24"/>
          <w:szCs w:val="24"/>
        </w:rPr>
        <w:t xml:space="preserve">entry can be given a </w:t>
      </w:r>
      <w:r w:rsidRPr="00082909">
        <w:rPr>
          <w:sz w:val="24"/>
          <w:szCs w:val="24"/>
        </w:rPr>
        <w:t>mark</w:t>
      </w:r>
      <w:r w:rsidR="00082909">
        <w:rPr>
          <w:sz w:val="24"/>
          <w:szCs w:val="24"/>
        </w:rPr>
        <w:t xml:space="preserve"> e.g. </w:t>
      </w:r>
      <w:r w:rsidRPr="00082909">
        <w:rPr>
          <w:sz w:val="24"/>
          <w:szCs w:val="24"/>
        </w:rPr>
        <w:t xml:space="preserve">out of ten to </w:t>
      </w:r>
      <w:r w:rsidR="00192DD2">
        <w:rPr>
          <w:sz w:val="24"/>
          <w:szCs w:val="24"/>
        </w:rPr>
        <w:t xml:space="preserve">produce </w:t>
      </w:r>
      <w:r w:rsidRPr="00082909">
        <w:rPr>
          <w:sz w:val="24"/>
          <w:szCs w:val="24"/>
        </w:rPr>
        <w:t xml:space="preserve">a score </w:t>
      </w:r>
      <w:r w:rsidR="00082909">
        <w:rPr>
          <w:sz w:val="24"/>
          <w:szCs w:val="24"/>
        </w:rPr>
        <w:t xml:space="preserve">enabling a ranking order. </w:t>
      </w:r>
      <w:r w:rsidR="00134D62" w:rsidRPr="00082909">
        <w:rPr>
          <w:sz w:val="24"/>
          <w:szCs w:val="24"/>
        </w:rPr>
        <w:t>Almost all adjudicating advice suggests this.</w:t>
      </w:r>
      <w:r w:rsidR="004E7BF3" w:rsidRPr="00082909">
        <w:rPr>
          <w:sz w:val="24"/>
          <w:szCs w:val="24"/>
        </w:rPr>
        <w:t xml:space="preserve"> </w:t>
      </w:r>
      <w:r w:rsidR="00082909">
        <w:rPr>
          <w:sz w:val="24"/>
          <w:szCs w:val="24"/>
        </w:rPr>
        <w:t xml:space="preserve">The principles </w:t>
      </w:r>
      <w:r w:rsidR="00192DD2">
        <w:rPr>
          <w:sz w:val="24"/>
          <w:szCs w:val="24"/>
        </w:rPr>
        <w:t xml:space="preserve">here </w:t>
      </w:r>
      <w:r w:rsidR="00082909">
        <w:rPr>
          <w:sz w:val="24"/>
          <w:szCs w:val="24"/>
        </w:rPr>
        <w:t>have been gleaned from University of Glasgow courses and experience</w:t>
      </w:r>
      <w:r w:rsidR="00192DD2">
        <w:rPr>
          <w:sz w:val="24"/>
          <w:szCs w:val="24"/>
        </w:rPr>
        <w:t>d</w:t>
      </w:r>
      <w:r w:rsidR="00082909">
        <w:rPr>
          <w:sz w:val="24"/>
          <w:szCs w:val="24"/>
        </w:rPr>
        <w:t xml:space="preserve"> judges with whom I’ve adjudicated  in the past. </w:t>
      </w:r>
      <w:r w:rsidR="00717158">
        <w:rPr>
          <w:sz w:val="24"/>
          <w:szCs w:val="24"/>
        </w:rPr>
        <w:t xml:space="preserve"> I</w:t>
      </w:r>
      <w:r w:rsidR="00192DD2" w:rsidRPr="00192DD2">
        <w:rPr>
          <w:sz w:val="24"/>
          <w:szCs w:val="24"/>
        </w:rPr>
        <w:t xml:space="preserve">n summary, </w:t>
      </w:r>
      <w:r w:rsidRPr="00192DD2">
        <w:rPr>
          <w:sz w:val="24"/>
          <w:szCs w:val="24"/>
        </w:rPr>
        <w:t xml:space="preserve"> judges look for</w:t>
      </w:r>
      <w:r w:rsidR="00192DD2" w:rsidRPr="00192DD2">
        <w:rPr>
          <w:sz w:val="24"/>
          <w:szCs w:val="24"/>
        </w:rPr>
        <w:t xml:space="preserve"> </w:t>
      </w:r>
      <w:r w:rsidR="00192DD2">
        <w:rPr>
          <w:sz w:val="24"/>
          <w:szCs w:val="24"/>
        </w:rPr>
        <w:t>r</w:t>
      </w:r>
      <w:r w:rsidR="009F2A44" w:rsidRPr="00082909">
        <w:rPr>
          <w:sz w:val="24"/>
          <w:szCs w:val="24"/>
        </w:rPr>
        <w:t xml:space="preserve">ule adherence, </w:t>
      </w:r>
      <w:r w:rsidR="00192DD2">
        <w:rPr>
          <w:sz w:val="24"/>
          <w:szCs w:val="24"/>
        </w:rPr>
        <w:t>t</w:t>
      </w:r>
      <w:r w:rsidR="009F2A44" w:rsidRPr="00082909">
        <w:rPr>
          <w:sz w:val="24"/>
          <w:szCs w:val="24"/>
        </w:rPr>
        <w:t xml:space="preserve">itle, </w:t>
      </w:r>
      <w:r w:rsidR="00192DD2">
        <w:rPr>
          <w:sz w:val="24"/>
          <w:szCs w:val="24"/>
        </w:rPr>
        <w:t>a</w:t>
      </w:r>
      <w:r w:rsidR="009F2A44" w:rsidRPr="00082909">
        <w:rPr>
          <w:sz w:val="24"/>
          <w:szCs w:val="24"/>
        </w:rPr>
        <w:t>pt</w:t>
      </w:r>
      <w:r w:rsidR="00192DD2">
        <w:rPr>
          <w:sz w:val="24"/>
          <w:szCs w:val="24"/>
        </w:rPr>
        <w:t>ness</w:t>
      </w:r>
      <w:r w:rsidR="009F2A44" w:rsidRPr="00082909">
        <w:rPr>
          <w:sz w:val="24"/>
          <w:szCs w:val="24"/>
        </w:rPr>
        <w:t xml:space="preserve">, </w:t>
      </w:r>
      <w:r w:rsidR="00192DD2">
        <w:rPr>
          <w:sz w:val="24"/>
          <w:szCs w:val="24"/>
        </w:rPr>
        <w:t>t</w:t>
      </w:r>
      <w:r w:rsidR="009F2A44" w:rsidRPr="00082909">
        <w:rPr>
          <w:sz w:val="24"/>
          <w:szCs w:val="24"/>
        </w:rPr>
        <w:t xml:space="preserve">heme, </w:t>
      </w:r>
      <w:r w:rsidR="00192DD2">
        <w:rPr>
          <w:sz w:val="24"/>
          <w:szCs w:val="24"/>
        </w:rPr>
        <w:t>f</w:t>
      </w:r>
      <w:r w:rsidR="009F2A44" w:rsidRPr="00082909">
        <w:rPr>
          <w:sz w:val="24"/>
          <w:szCs w:val="24"/>
        </w:rPr>
        <w:t xml:space="preserve">orm, Language &amp; Style, Imagery </w:t>
      </w:r>
      <w:r w:rsidR="00082909">
        <w:rPr>
          <w:sz w:val="24"/>
          <w:szCs w:val="24"/>
        </w:rPr>
        <w:t xml:space="preserve">&amp; Rhythm </w:t>
      </w:r>
      <w:r w:rsidR="009F2A44" w:rsidRPr="00082909">
        <w:rPr>
          <w:sz w:val="24"/>
          <w:szCs w:val="24"/>
        </w:rPr>
        <w:t xml:space="preserve">for poetry, Character &amp; Dialogue for prose and </w:t>
      </w:r>
      <w:r w:rsidR="00192DD2">
        <w:rPr>
          <w:sz w:val="24"/>
          <w:szCs w:val="24"/>
        </w:rPr>
        <w:t>the Wow</w:t>
      </w:r>
      <w:r w:rsidR="00717158">
        <w:rPr>
          <w:sz w:val="24"/>
          <w:szCs w:val="24"/>
        </w:rPr>
        <w:t xml:space="preserve"> Factor</w:t>
      </w:r>
      <w:r w:rsidR="00192DD2">
        <w:rPr>
          <w:sz w:val="24"/>
          <w:szCs w:val="24"/>
        </w:rPr>
        <w:t xml:space="preserve">! </w:t>
      </w:r>
    </w:p>
    <w:p w14:paraId="432B169D" w14:textId="77777777" w:rsidR="00180C1B" w:rsidRPr="00082909" w:rsidRDefault="00180C1B" w:rsidP="00E1459A">
      <w:pPr>
        <w:spacing w:after="0" w:line="360" w:lineRule="auto"/>
        <w:jc w:val="both"/>
        <w:rPr>
          <w:sz w:val="24"/>
          <w:szCs w:val="24"/>
        </w:rPr>
      </w:pPr>
    </w:p>
    <w:p w14:paraId="637FA937" w14:textId="0AC4FDD9" w:rsidR="00FB47A4" w:rsidRPr="00082909" w:rsidRDefault="004E7BF3" w:rsidP="00E1459A">
      <w:pPr>
        <w:spacing w:after="0" w:line="360" w:lineRule="auto"/>
        <w:jc w:val="both"/>
        <w:rPr>
          <w:sz w:val="24"/>
          <w:szCs w:val="24"/>
        </w:rPr>
      </w:pPr>
      <w:r w:rsidRPr="00082909">
        <w:rPr>
          <w:sz w:val="24"/>
          <w:szCs w:val="24"/>
        </w:rPr>
        <w:t>One:</w:t>
      </w:r>
      <w:r w:rsidR="00FB47A4" w:rsidRPr="00082909">
        <w:rPr>
          <w:sz w:val="24"/>
          <w:szCs w:val="24"/>
        </w:rPr>
        <w:t xml:space="preserve"> </w:t>
      </w:r>
      <w:r w:rsidR="00082909">
        <w:rPr>
          <w:sz w:val="24"/>
          <w:szCs w:val="24"/>
        </w:rPr>
        <w:t>R</w:t>
      </w:r>
      <w:r w:rsidR="00180C1B">
        <w:rPr>
          <w:sz w:val="24"/>
          <w:szCs w:val="24"/>
        </w:rPr>
        <w:t>ULES</w:t>
      </w:r>
      <w:r w:rsidR="00082909">
        <w:rPr>
          <w:sz w:val="24"/>
          <w:szCs w:val="24"/>
        </w:rPr>
        <w:t xml:space="preserve">. You must </w:t>
      </w:r>
      <w:r w:rsidR="00FB47A4" w:rsidRPr="00082909">
        <w:rPr>
          <w:sz w:val="24"/>
          <w:szCs w:val="24"/>
        </w:rPr>
        <w:t xml:space="preserve">follow the </w:t>
      </w:r>
      <w:r w:rsidR="00717158" w:rsidRPr="00082909">
        <w:rPr>
          <w:sz w:val="24"/>
          <w:szCs w:val="24"/>
        </w:rPr>
        <w:t xml:space="preserve">guidelines of </w:t>
      </w:r>
      <w:r w:rsidR="00134D62" w:rsidRPr="00082909">
        <w:rPr>
          <w:sz w:val="24"/>
          <w:szCs w:val="24"/>
        </w:rPr>
        <w:t>your particular competition</w:t>
      </w:r>
      <w:r w:rsidR="00FB47A4" w:rsidRPr="00082909">
        <w:rPr>
          <w:sz w:val="24"/>
          <w:szCs w:val="24"/>
        </w:rPr>
        <w:t xml:space="preserve">. If they specify a cover page with pseudonym, </w:t>
      </w:r>
      <w:r w:rsidR="00717158">
        <w:rPr>
          <w:sz w:val="24"/>
          <w:szCs w:val="24"/>
        </w:rPr>
        <w:t xml:space="preserve">a </w:t>
      </w:r>
      <w:r w:rsidR="00FB47A4" w:rsidRPr="00082909">
        <w:rPr>
          <w:sz w:val="24"/>
          <w:szCs w:val="24"/>
        </w:rPr>
        <w:t>word</w:t>
      </w:r>
      <w:r w:rsidR="00082909">
        <w:rPr>
          <w:sz w:val="24"/>
          <w:szCs w:val="24"/>
        </w:rPr>
        <w:t xml:space="preserve"> limit for prose or line number for poetry, </w:t>
      </w:r>
      <w:r w:rsidR="00FB47A4" w:rsidRPr="00082909">
        <w:rPr>
          <w:sz w:val="24"/>
          <w:szCs w:val="24"/>
        </w:rPr>
        <w:t xml:space="preserve"> you must </w:t>
      </w:r>
      <w:r w:rsidR="00082909">
        <w:rPr>
          <w:sz w:val="24"/>
          <w:szCs w:val="24"/>
        </w:rPr>
        <w:t xml:space="preserve">comply. </w:t>
      </w:r>
      <w:r w:rsidR="00E60202" w:rsidRPr="00082909">
        <w:rPr>
          <w:sz w:val="24"/>
          <w:szCs w:val="24"/>
        </w:rPr>
        <w:t xml:space="preserve">If a pseudonym is </w:t>
      </w:r>
      <w:r w:rsidR="00082909">
        <w:rPr>
          <w:sz w:val="24"/>
          <w:szCs w:val="24"/>
        </w:rPr>
        <w:t xml:space="preserve">requested as </w:t>
      </w:r>
      <w:r w:rsidR="00E60202" w:rsidRPr="00082909">
        <w:rPr>
          <w:sz w:val="24"/>
          <w:szCs w:val="24"/>
        </w:rPr>
        <w:t xml:space="preserve">one word, don’t give two. </w:t>
      </w:r>
      <w:r w:rsidR="00082909">
        <w:rPr>
          <w:sz w:val="24"/>
          <w:szCs w:val="24"/>
        </w:rPr>
        <w:t xml:space="preserve">The same goes for </w:t>
      </w:r>
      <w:r w:rsidR="00717158">
        <w:rPr>
          <w:sz w:val="24"/>
          <w:szCs w:val="24"/>
        </w:rPr>
        <w:t xml:space="preserve">publisher </w:t>
      </w:r>
      <w:r w:rsidR="00082909">
        <w:rPr>
          <w:sz w:val="24"/>
          <w:szCs w:val="24"/>
        </w:rPr>
        <w:t>submi</w:t>
      </w:r>
      <w:r w:rsidR="00717158">
        <w:rPr>
          <w:sz w:val="24"/>
          <w:szCs w:val="24"/>
        </w:rPr>
        <w:t xml:space="preserve">ssions </w:t>
      </w:r>
      <w:r w:rsidR="00082909">
        <w:rPr>
          <w:sz w:val="24"/>
          <w:szCs w:val="24"/>
        </w:rPr>
        <w:t>- if you send a single spaced work, no one will read it.</w:t>
      </w:r>
      <w:r w:rsidR="00A80AAA">
        <w:rPr>
          <w:sz w:val="24"/>
          <w:szCs w:val="24"/>
        </w:rPr>
        <w:t xml:space="preserve"> And it is generally best to use  the maximum words/lines on offer. More words to impress.</w:t>
      </w:r>
      <w:r w:rsidR="00717158">
        <w:rPr>
          <w:sz w:val="24"/>
          <w:szCs w:val="24"/>
        </w:rPr>
        <w:t xml:space="preserve"> And above all, number your pages.</w:t>
      </w:r>
    </w:p>
    <w:p w14:paraId="21A273DF" w14:textId="1A4B21BB" w:rsidR="00A80AAA" w:rsidRDefault="004E7BF3" w:rsidP="00E1459A">
      <w:pPr>
        <w:spacing w:after="0" w:line="360" w:lineRule="auto"/>
        <w:jc w:val="both"/>
        <w:rPr>
          <w:sz w:val="24"/>
          <w:szCs w:val="24"/>
        </w:rPr>
      </w:pPr>
      <w:r w:rsidRPr="00082909">
        <w:rPr>
          <w:sz w:val="24"/>
          <w:szCs w:val="24"/>
        </w:rPr>
        <w:lastRenderedPageBreak/>
        <w:t>T</w:t>
      </w:r>
      <w:r w:rsidR="00082909">
        <w:rPr>
          <w:sz w:val="24"/>
          <w:szCs w:val="24"/>
        </w:rPr>
        <w:t xml:space="preserve">wo: </w:t>
      </w:r>
      <w:r w:rsidR="00134D62" w:rsidRPr="00082909">
        <w:rPr>
          <w:sz w:val="24"/>
          <w:szCs w:val="24"/>
        </w:rPr>
        <w:t>TITLE</w:t>
      </w:r>
      <w:r w:rsidR="00082909">
        <w:rPr>
          <w:sz w:val="24"/>
          <w:szCs w:val="24"/>
        </w:rPr>
        <w:t xml:space="preserve">. Choose </w:t>
      </w:r>
      <w:r w:rsidR="00A80AAA">
        <w:rPr>
          <w:sz w:val="24"/>
          <w:szCs w:val="24"/>
        </w:rPr>
        <w:t xml:space="preserve">yours wisely- </w:t>
      </w:r>
      <w:r w:rsidR="00082909">
        <w:rPr>
          <w:sz w:val="24"/>
          <w:szCs w:val="24"/>
        </w:rPr>
        <w:t xml:space="preserve">as </w:t>
      </w:r>
      <w:r w:rsidR="00E60202" w:rsidRPr="00082909">
        <w:rPr>
          <w:sz w:val="24"/>
          <w:szCs w:val="24"/>
        </w:rPr>
        <w:t>a hook</w:t>
      </w:r>
      <w:r w:rsidR="00082909">
        <w:rPr>
          <w:sz w:val="24"/>
          <w:szCs w:val="24"/>
        </w:rPr>
        <w:t xml:space="preserve"> t</w:t>
      </w:r>
      <w:r w:rsidR="00E60202" w:rsidRPr="00082909">
        <w:rPr>
          <w:sz w:val="24"/>
          <w:szCs w:val="24"/>
        </w:rPr>
        <w:t>o intrigue</w:t>
      </w:r>
      <w:r w:rsidR="00082909">
        <w:rPr>
          <w:sz w:val="24"/>
          <w:szCs w:val="24"/>
        </w:rPr>
        <w:t xml:space="preserve"> and provoke thought</w:t>
      </w:r>
      <w:r w:rsidR="00717158">
        <w:rPr>
          <w:sz w:val="24"/>
          <w:szCs w:val="24"/>
        </w:rPr>
        <w:t>- or amuse</w:t>
      </w:r>
      <w:r w:rsidR="00A80AAA">
        <w:rPr>
          <w:sz w:val="24"/>
          <w:szCs w:val="24"/>
        </w:rPr>
        <w:t xml:space="preserve">. </w:t>
      </w:r>
      <w:r w:rsidR="00082909">
        <w:rPr>
          <w:sz w:val="24"/>
          <w:szCs w:val="24"/>
        </w:rPr>
        <w:t>This should preferably not just be the prompt</w:t>
      </w:r>
      <w:r w:rsidR="00717158">
        <w:rPr>
          <w:sz w:val="24"/>
          <w:szCs w:val="24"/>
        </w:rPr>
        <w:t xml:space="preserve"> word</w:t>
      </w:r>
      <w:r w:rsidR="00E60202" w:rsidRPr="00082909">
        <w:rPr>
          <w:sz w:val="24"/>
          <w:szCs w:val="24"/>
        </w:rPr>
        <w:t xml:space="preserve">. </w:t>
      </w:r>
      <w:r w:rsidR="00A80AAA">
        <w:rPr>
          <w:sz w:val="24"/>
          <w:szCs w:val="24"/>
        </w:rPr>
        <w:t>From the word ‘go’ make your entry stand out.</w:t>
      </w:r>
    </w:p>
    <w:p w14:paraId="1B1CA1D1" w14:textId="1F5A155D" w:rsidR="00E60202" w:rsidRPr="00082909" w:rsidRDefault="004E7BF3" w:rsidP="00E1459A">
      <w:pPr>
        <w:spacing w:after="0" w:line="360" w:lineRule="auto"/>
        <w:jc w:val="both"/>
        <w:rPr>
          <w:sz w:val="24"/>
          <w:szCs w:val="24"/>
        </w:rPr>
      </w:pPr>
      <w:r w:rsidRPr="00082909">
        <w:rPr>
          <w:sz w:val="24"/>
          <w:szCs w:val="24"/>
        </w:rPr>
        <w:t>T</w:t>
      </w:r>
      <w:r w:rsidR="00A80AAA">
        <w:rPr>
          <w:sz w:val="24"/>
          <w:szCs w:val="24"/>
        </w:rPr>
        <w:t>hree: Apt? Does your piece cover t</w:t>
      </w:r>
      <w:r w:rsidR="00E60202" w:rsidRPr="00082909">
        <w:rPr>
          <w:sz w:val="24"/>
          <w:szCs w:val="24"/>
        </w:rPr>
        <w:t xml:space="preserve">he competition </w:t>
      </w:r>
      <w:r w:rsidR="00A80AAA">
        <w:rPr>
          <w:sz w:val="24"/>
          <w:szCs w:val="24"/>
        </w:rPr>
        <w:t>prompt</w:t>
      </w:r>
      <w:r w:rsidR="00E60202" w:rsidRPr="00082909">
        <w:rPr>
          <w:sz w:val="24"/>
          <w:szCs w:val="24"/>
        </w:rPr>
        <w:t xml:space="preserve">? </w:t>
      </w:r>
      <w:r w:rsidR="00717158">
        <w:rPr>
          <w:sz w:val="24"/>
          <w:szCs w:val="24"/>
        </w:rPr>
        <w:t>T</w:t>
      </w:r>
      <w:r w:rsidR="00A80AAA">
        <w:rPr>
          <w:sz w:val="24"/>
          <w:szCs w:val="24"/>
        </w:rPr>
        <w:t>he more imaginative it is, the better.</w:t>
      </w:r>
      <w:r w:rsidR="00E60202" w:rsidRPr="00082909">
        <w:rPr>
          <w:sz w:val="24"/>
          <w:szCs w:val="24"/>
        </w:rPr>
        <w:t xml:space="preserve"> </w:t>
      </w:r>
    </w:p>
    <w:p w14:paraId="49D62835" w14:textId="40F26C7D" w:rsidR="00E60202" w:rsidRPr="00082909" w:rsidRDefault="004E7BF3" w:rsidP="00E1459A">
      <w:pPr>
        <w:spacing w:after="0" w:line="360" w:lineRule="auto"/>
        <w:jc w:val="both"/>
        <w:rPr>
          <w:sz w:val="24"/>
          <w:szCs w:val="24"/>
        </w:rPr>
      </w:pPr>
      <w:r w:rsidRPr="00082909">
        <w:rPr>
          <w:sz w:val="24"/>
          <w:szCs w:val="24"/>
        </w:rPr>
        <w:t>F</w:t>
      </w:r>
      <w:r w:rsidR="00A80AAA">
        <w:rPr>
          <w:sz w:val="24"/>
          <w:szCs w:val="24"/>
        </w:rPr>
        <w:t>our</w:t>
      </w:r>
      <w:r w:rsidRPr="00082909">
        <w:rPr>
          <w:sz w:val="24"/>
          <w:szCs w:val="24"/>
        </w:rPr>
        <w:t xml:space="preserve">: </w:t>
      </w:r>
      <w:r w:rsidR="00A80AAA">
        <w:rPr>
          <w:sz w:val="24"/>
          <w:szCs w:val="24"/>
        </w:rPr>
        <w:t>T</w:t>
      </w:r>
      <w:r w:rsidR="00180C1B">
        <w:rPr>
          <w:sz w:val="24"/>
          <w:szCs w:val="24"/>
        </w:rPr>
        <w:t>HEME</w:t>
      </w:r>
      <w:r w:rsidR="00A80AAA">
        <w:rPr>
          <w:sz w:val="24"/>
          <w:szCs w:val="24"/>
        </w:rPr>
        <w:t xml:space="preserve">. Does your theme </w:t>
      </w:r>
      <w:r w:rsidR="003E1C48" w:rsidRPr="00082909">
        <w:rPr>
          <w:sz w:val="24"/>
          <w:szCs w:val="24"/>
        </w:rPr>
        <w:t xml:space="preserve">give </w:t>
      </w:r>
      <w:r w:rsidR="00E60202" w:rsidRPr="00082909">
        <w:rPr>
          <w:sz w:val="24"/>
          <w:szCs w:val="24"/>
        </w:rPr>
        <w:t xml:space="preserve">a new perspective </w:t>
      </w:r>
      <w:r w:rsidR="00A80AAA">
        <w:rPr>
          <w:sz w:val="24"/>
          <w:szCs w:val="24"/>
        </w:rPr>
        <w:t xml:space="preserve">on the prompt as an idea? Originality always stands out. </w:t>
      </w:r>
    </w:p>
    <w:p w14:paraId="780CF817" w14:textId="0A7B2037" w:rsidR="00134D62" w:rsidRPr="00082909" w:rsidRDefault="004E7BF3" w:rsidP="00E1459A">
      <w:pPr>
        <w:spacing w:after="0" w:line="360" w:lineRule="auto"/>
        <w:jc w:val="both"/>
        <w:rPr>
          <w:sz w:val="24"/>
          <w:szCs w:val="24"/>
        </w:rPr>
      </w:pPr>
      <w:r w:rsidRPr="00082909">
        <w:rPr>
          <w:sz w:val="24"/>
          <w:szCs w:val="24"/>
        </w:rPr>
        <w:t>F</w:t>
      </w:r>
      <w:r w:rsidR="00A80AAA">
        <w:rPr>
          <w:sz w:val="24"/>
          <w:szCs w:val="24"/>
        </w:rPr>
        <w:t xml:space="preserve">ive: </w:t>
      </w:r>
      <w:r w:rsidR="00180C1B">
        <w:rPr>
          <w:sz w:val="24"/>
          <w:szCs w:val="24"/>
        </w:rPr>
        <w:t>FORM</w:t>
      </w:r>
      <w:r w:rsidR="00A80AAA">
        <w:rPr>
          <w:sz w:val="24"/>
          <w:szCs w:val="24"/>
        </w:rPr>
        <w:t xml:space="preserve">. </w:t>
      </w:r>
    </w:p>
    <w:p w14:paraId="6819A64D" w14:textId="3C4C525D" w:rsidR="00E60202" w:rsidRPr="00082909" w:rsidRDefault="00717158" w:rsidP="00E1459A">
      <w:pPr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Do t</w:t>
      </w:r>
      <w:r w:rsidR="00A80AAA">
        <w:rPr>
          <w:sz w:val="24"/>
          <w:szCs w:val="24"/>
        </w:rPr>
        <w:t>he beginning lines</w:t>
      </w:r>
      <w:r>
        <w:rPr>
          <w:sz w:val="24"/>
          <w:szCs w:val="24"/>
        </w:rPr>
        <w:t xml:space="preserve"> </w:t>
      </w:r>
      <w:r w:rsidR="00180C1B">
        <w:rPr>
          <w:sz w:val="24"/>
          <w:szCs w:val="24"/>
        </w:rPr>
        <w:t xml:space="preserve">hook </w:t>
      </w:r>
      <w:r w:rsidR="00134D62" w:rsidRPr="00082909">
        <w:rPr>
          <w:sz w:val="24"/>
          <w:szCs w:val="24"/>
        </w:rPr>
        <w:t xml:space="preserve">the </w:t>
      </w:r>
      <w:r w:rsidR="00E60202" w:rsidRPr="00082909">
        <w:rPr>
          <w:sz w:val="24"/>
          <w:szCs w:val="24"/>
        </w:rPr>
        <w:t>reader in</w:t>
      </w:r>
      <w:r w:rsidR="003E1C48" w:rsidRPr="00082909">
        <w:rPr>
          <w:sz w:val="24"/>
          <w:szCs w:val="24"/>
        </w:rPr>
        <w:t xml:space="preserve">? </w:t>
      </w:r>
      <w:r w:rsidR="00A80AAA">
        <w:rPr>
          <w:sz w:val="24"/>
          <w:szCs w:val="24"/>
        </w:rPr>
        <w:t>(For p</w:t>
      </w:r>
      <w:r w:rsidR="00134D62" w:rsidRPr="00082909">
        <w:rPr>
          <w:sz w:val="24"/>
          <w:szCs w:val="24"/>
        </w:rPr>
        <w:t xml:space="preserve">oetry and </w:t>
      </w:r>
      <w:r w:rsidR="00734F1B">
        <w:rPr>
          <w:sz w:val="24"/>
          <w:szCs w:val="24"/>
        </w:rPr>
        <w:t>stories,</w:t>
      </w:r>
      <w:r w:rsidR="00A80AAA">
        <w:rPr>
          <w:sz w:val="24"/>
          <w:szCs w:val="24"/>
        </w:rPr>
        <w:t xml:space="preserve"> P &amp; </w:t>
      </w:r>
      <w:r w:rsidR="00734F1B">
        <w:rPr>
          <w:sz w:val="24"/>
          <w:szCs w:val="24"/>
        </w:rPr>
        <w:t>S</w:t>
      </w:r>
      <w:r w:rsidR="00A80AAA">
        <w:rPr>
          <w:sz w:val="24"/>
          <w:szCs w:val="24"/>
        </w:rPr>
        <w:t>)</w:t>
      </w:r>
    </w:p>
    <w:p w14:paraId="56001809" w14:textId="6369BBF4" w:rsidR="00734F1B" w:rsidRDefault="00A80AAA" w:rsidP="00A80AAA">
      <w:pPr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Point of view- is it clear</w:t>
      </w:r>
      <w:r w:rsidR="00192DD2">
        <w:rPr>
          <w:sz w:val="24"/>
          <w:szCs w:val="24"/>
        </w:rPr>
        <w:t xml:space="preserve">, consistent </w:t>
      </w:r>
      <w:r>
        <w:rPr>
          <w:sz w:val="24"/>
          <w:szCs w:val="24"/>
        </w:rPr>
        <w:t>and apt</w:t>
      </w:r>
      <w:r w:rsidR="00734F1B">
        <w:rPr>
          <w:sz w:val="24"/>
          <w:szCs w:val="24"/>
        </w:rPr>
        <w:t>? (P &amp;S)</w:t>
      </w:r>
    </w:p>
    <w:p w14:paraId="5931FC53" w14:textId="0D9BA00F" w:rsidR="00134D62" w:rsidRPr="00082909" w:rsidRDefault="00A80AAA" w:rsidP="00A80AAA">
      <w:pPr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Pacing. Does it seem too rushed </w:t>
      </w:r>
      <w:r w:rsidR="00134D62" w:rsidRPr="00082909">
        <w:rPr>
          <w:sz w:val="24"/>
          <w:szCs w:val="24"/>
        </w:rPr>
        <w:t>or too slow?</w:t>
      </w:r>
      <w:r w:rsidR="003E1C48" w:rsidRPr="0008290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3E1C48" w:rsidRPr="00082909">
        <w:rPr>
          <w:sz w:val="24"/>
          <w:szCs w:val="24"/>
        </w:rPr>
        <w:t>P</w:t>
      </w:r>
      <w:r>
        <w:rPr>
          <w:sz w:val="24"/>
          <w:szCs w:val="24"/>
        </w:rPr>
        <w:t xml:space="preserve"> &amp; </w:t>
      </w:r>
      <w:r w:rsidR="00734F1B">
        <w:rPr>
          <w:sz w:val="24"/>
          <w:szCs w:val="24"/>
        </w:rPr>
        <w:t>S</w:t>
      </w:r>
      <w:r>
        <w:rPr>
          <w:sz w:val="24"/>
          <w:szCs w:val="24"/>
        </w:rPr>
        <w:t>)</w:t>
      </w:r>
      <w:r w:rsidR="00134D62" w:rsidRPr="00082909">
        <w:rPr>
          <w:sz w:val="24"/>
          <w:szCs w:val="24"/>
        </w:rPr>
        <w:t xml:space="preserve"> </w:t>
      </w:r>
    </w:p>
    <w:p w14:paraId="36C91B22" w14:textId="1C61F9B2" w:rsidR="00134D62" w:rsidRPr="00082909" w:rsidRDefault="00A80AAA" w:rsidP="00E1459A">
      <w:pPr>
        <w:spacing w:after="0" w:line="360" w:lineRule="auto"/>
        <w:ind w:left="720"/>
        <w:jc w:val="both"/>
        <w:rPr>
          <w:rFonts w:cs="Segoe UI"/>
          <w:sz w:val="24"/>
          <w:szCs w:val="24"/>
        </w:rPr>
      </w:pPr>
      <w:r>
        <w:rPr>
          <w:sz w:val="24"/>
          <w:szCs w:val="24"/>
        </w:rPr>
        <w:t xml:space="preserve">Plot: Is it </w:t>
      </w:r>
      <w:r w:rsidR="00134D62" w:rsidRPr="00082909">
        <w:rPr>
          <w:rFonts w:cs="Segoe UI"/>
          <w:sz w:val="24"/>
          <w:szCs w:val="24"/>
        </w:rPr>
        <w:t>believable</w:t>
      </w:r>
      <w:r>
        <w:rPr>
          <w:rFonts w:cs="Segoe UI"/>
          <w:sz w:val="24"/>
          <w:szCs w:val="24"/>
        </w:rPr>
        <w:t>? A</w:t>
      </w:r>
      <w:r w:rsidR="00134D62" w:rsidRPr="00082909">
        <w:rPr>
          <w:rFonts w:cs="Segoe UI"/>
          <w:sz w:val="24"/>
          <w:szCs w:val="24"/>
        </w:rPr>
        <w:t>re the scenes well-constructed</w:t>
      </w:r>
      <w:r>
        <w:rPr>
          <w:rFonts w:cs="Segoe UI"/>
          <w:sz w:val="24"/>
          <w:szCs w:val="24"/>
        </w:rPr>
        <w:t>/described</w:t>
      </w:r>
      <w:r w:rsidR="00134D62" w:rsidRPr="00082909">
        <w:rPr>
          <w:rFonts w:cs="Segoe UI"/>
          <w:sz w:val="24"/>
          <w:szCs w:val="24"/>
        </w:rPr>
        <w:t xml:space="preserve">? </w:t>
      </w:r>
      <w:r w:rsidR="00734F1B">
        <w:rPr>
          <w:rFonts w:cs="Segoe UI"/>
          <w:sz w:val="24"/>
          <w:szCs w:val="24"/>
        </w:rPr>
        <w:t>(S)</w:t>
      </w:r>
    </w:p>
    <w:p w14:paraId="3C6B85B2" w14:textId="2715B2DA" w:rsidR="00134D62" w:rsidRPr="00082909" w:rsidRDefault="00134D62" w:rsidP="00E1459A">
      <w:pPr>
        <w:pStyle w:val="q-text"/>
        <w:shd w:val="clear" w:color="auto" w:fill="FFFFFF"/>
        <w:spacing w:before="0" w:beforeAutospacing="0" w:after="0" w:afterAutospacing="0" w:line="360" w:lineRule="auto"/>
        <w:ind w:right="482" w:firstLine="720"/>
        <w:jc w:val="both"/>
        <w:rPr>
          <w:rFonts w:asciiTheme="minorHAnsi" w:hAnsiTheme="minorHAnsi" w:cs="Segoe UI"/>
        </w:rPr>
      </w:pPr>
      <w:r w:rsidRPr="00082909">
        <w:rPr>
          <w:rFonts w:asciiTheme="minorHAnsi" w:hAnsiTheme="minorHAnsi" w:cs="Segoe UI"/>
        </w:rPr>
        <w:t>E</w:t>
      </w:r>
      <w:r w:rsidR="00734F1B">
        <w:rPr>
          <w:rFonts w:asciiTheme="minorHAnsi" w:hAnsiTheme="minorHAnsi" w:cs="Segoe UI"/>
        </w:rPr>
        <w:t>nding: Is it s</w:t>
      </w:r>
      <w:r w:rsidR="00812182" w:rsidRPr="00082909">
        <w:rPr>
          <w:rFonts w:asciiTheme="minorHAnsi" w:hAnsiTheme="minorHAnsi" w:cs="Segoe UI"/>
        </w:rPr>
        <w:t>urprising</w:t>
      </w:r>
      <w:r w:rsidR="00734F1B">
        <w:rPr>
          <w:rFonts w:asciiTheme="minorHAnsi" w:hAnsiTheme="minorHAnsi" w:cs="Segoe UI"/>
        </w:rPr>
        <w:t>/satisfying</w:t>
      </w:r>
      <w:r w:rsidR="00812182" w:rsidRPr="00082909">
        <w:rPr>
          <w:rFonts w:asciiTheme="minorHAnsi" w:hAnsiTheme="minorHAnsi" w:cs="Segoe UI"/>
        </w:rPr>
        <w:t xml:space="preserve"> or </w:t>
      </w:r>
      <w:r w:rsidRPr="00082909">
        <w:rPr>
          <w:rFonts w:asciiTheme="minorHAnsi" w:hAnsiTheme="minorHAnsi" w:cs="Segoe UI"/>
        </w:rPr>
        <w:t>predictable</w:t>
      </w:r>
      <w:r w:rsidR="00734F1B">
        <w:rPr>
          <w:rFonts w:asciiTheme="minorHAnsi" w:hAnsiTheme="minorHAnsi" w:cs="Segoe UI"/>
        </w:rPr>
        <w:t>/annoyingly contrived</w:t>
      </w:r>
      <w:r w:rsidR="00812182" w:rsidRPr="00082909">
        <w:rPr>
          <w:rFonts w:asciiTheme="minorHAnsi" w:hAnsiTheme="minorHAnsi" w:cs="Segoe UI"/>
        </w:rPr>
        <w:t>?</w:t>
      </w:r>
      <w:r w:rsidRPr="00082909">
        <w:rPr>
          <w:rFonts w:asciiTheme="minorHAnsi" w:hAnsiTheme="minorHAnsi" w:cs="Segoe UI"/>
        </w:rPr>
        <w:t xml:space="preserve"> </w:t>
      </w:r>
      <w:r w:rsidR="00734F1B">
        <w:rPr>
          <w:rFonts w:asciiTheme="minorHAnsi" w:hAnsiTheme="minorHAnsi" w:cs="Segoe UI"/>
        </w:rPr>
        <w:t>(P &amp; S)</w:t>
      </w:r>
    </w:p>
    <w:p w14:paraId="03F4E4B2" w14:textId="1F9E6E95" w:rsidR="00134D62" w:rsidRPr="00082909" w:rsidRDefault="00E1459A" w:rsidP="00E1459A">
      <w:pPr>
        <w:spacing w:after="0" w:line="360" w:lineRule="auto"/>
        <w:jc w:val="both"/>
        <w:rPr>
          <w:rFonts w:cs="Segoe UI"/>
          <w:sz w:val="24"/>
          <w:szCs w:val="24"/>
        </w:rPr>
      </w:pPr>
      <w:r w:rsidRPr="00082909">
        <w:rPr>
          <w:rFonts w:cs="Segoe UI"/>
          <w:sz w:val="24"/>
          <w:szCs w:val="24"/>
        </w:rPr>
        <w:t>S</w:t>
      </w:r>
      <w:r w:rsidR="00734F1B">
        <w:rPr>
          <w:rFonts w:cs="Segoe UI"/>
          <w:sz w:val="24"/>
          <w:szCs w:val="24"/>
        </w:rPr>
        <w:t xml:space="preserve">ix: </w:t>
      </w:r>
      <w:r w:rsidR="00192DD2">
        <w:rPr>
          <w:rFonts w:cs="Segoe UI"/>
          <w:sz w:val="24"/>
          <w:szCs w:val="24"/>
        </w:rPr>
        <w:t>LANGUAGE AND STYLE</w:t>
      </w:r>
      <w:r w:rsidR="00192DD2" w:rsidRPr="00082909">
        <w:rPr>
          <w:rFonts w:cs="Segoe UI"/>
          <w:sz w:val="24"/>
          <w:szCs w:val="24"/>
        </w:rPr>
        <w:t xml:space="preserve"> </w:t>
      </w:r>
    </w:p>
    <w:p w14:paraId="43EBD499" w14:textId="17E33433" w:rsidR="00734F1B" w:rsidRDefault="00812182" w:rsidP="00E1459A">
      <w:pPr>
        <w:spacing w:after="0" w:line="360" w:lineRule="auto"/>
        <w:ind w:left="720"/>
        <w:jc w:val="both"/>
        <w:rPr>
          <w:sz w:val="24"/>
          <w:szCs w:val="24"/>
        </w:rPr>
      </w:pPr>
      <w:r w:rsidRPr="00082909">
        <w:rPr>
          <w:rFonts w:cs="Segoe UI"/>
          <w:sz w:val="24"/>
          <w:szCs w:val="24"/>
        </w:rPr>
        <w:t>W</w:t>
      </w:r>
      <w:r w:rsidR="00734F1B">
        <w:rPr>
          <w:rFonts w:cs="Segoe UI"/>
          <w:sz w:val="24"/>
          <w:szCs w:val="24"/>
        </w:rPr>
        <w:t xml:space="preserve">ord choice: Inventive? </w:t>
      </w:r>
      <w:r w:rsidR="00180C1B">
        <w:rPr>
          <w:rFonts w:cs="Segoe UI"/>
          <w:sz w:val="24"/>
          <w:szCs w:val="24"/>
        </w:rPr>
        <w:t xml:space="preserve">Does it use </w:t>
      </w:r>
      <w:r w:rsidR="00734F1B">
        <w:rPr>
          <w:sz w:val="24"/>
          <w:szCs w:val="24"/>
        </w:rPr>
        <w:t xml:space="preserve">well chosen, </w:t>
      </w:r>
      <w:r w:rsidR="00134D62" w:rsidRPr="00082909">
        <w:rPr>
          <w:sz w:val="24"/>
          <w:szCs w:val="24"/>
        </w:rPr>
        <w:t xml:space="preserve">unexpected words, </w:t>
      </w:r>
      <w:r w:rsidR="00734F1B">
        <w:rPr>
          <w:sz w:val="24"/>
          <w:szCs w:val="24"/>
        </w:rPr>
        <w:t>offer original</w:t>
      </w:r>
      <w:r w:rsidR="00134D62" w:rsidRPr="00082909">
        <w:rPr>
          <w:sz w:val="24"/>
          <w:szCs w:val="24"/>
        </w:rPr>
        <w:t xml:space="preserve"> metaphor</w:t>
      </w:r>
      <w:r w:rsidR="00734F1B">
        <w:rPr>
          <w:sz w:val="24"/>
          <w:szCs w:val="24"/>
        </w:rPr>
        <w:t xml:space="preserve">s or </w:t>
      </w:r>
      <w:r w:rsidR="00134D62" w:rsidRPr="00082909">
        <w:rPr>
          <w:sz w:val="24"/>
          <w:szCs w:val="24"/>
        </w:rPr>
        <w:t>simile</w:t>
      </w:r>
      <w:r w:rsidR="00734F1B">
        <w:rPr>
          <w:sz w:val="24"/>
          <w:szCs w:val="24"/>
        </w:rPr>
        <w:t>s</w:t>
      </w:r>
      <w:r w:rsidR="004E7BF3" w:rsidRPr="00082909">
        <w:rPr>
          <w:sz w:val="24"/>
          <w:szCs w:val="24"/>
        </w:rPr>
        <w:t>?</w:t>
      </w:r>
      <w:r w:rsidR="003E1C48" w:rsidRPr="00082909">
        <w:rPr>
          <w:sz w:val="24"/>
          <w:szCs w:val="24"/>
        </w:rPr>
        <w:t xml:space="preserve"> </w:t>
      </w:r>
      <w:r w:rsidR="00734F1B">
        <w:rPr>
          <w:sz w:val="24"/>
          <w:szCs w:val="24"/>
        </w:rPr>
        <w:t>(</w:t>
      </w:r>
      <w:r w:rsidR="003E1C48" w:rsidRPr="00082909">
        <w:rPr>
          <w:sz w:val="24"/>
          <w:szCs w:val="24"/>
        </w:rPr>
        <w:t xml:space="preserve">P &amp; </w:t>
      </w:r>
      <w:r w:rsidR="00734F1B">
        <w:rPr>
          <w:sz w:val="24"/>
          <w:szCs w:val="24"/>
        </w:rPr>
        <w:t>S)</w:t>
      </w:r>
    </w:p>
    <w:p w14:paraId="61DD7739" w14:textId="7B77C4FD" w:rsidR="00734F1B" w:rsidRDefault="00812182" w:rsidP="00E1459A">
      <w:pPr>
        <w:spacing w:after="0" w:line="360" w:lineRule="auto"/>
        <w:ind w:left="720"/>
        <w:jc w:val="both"/>
        <w:rPr>
          <w:rFonts w:cs="Segoe UI"/>
          <w:sz w:val="24"/>
          <w:szCs w:val="24"/>
        </w:rPr>
      </w:pPr>
      <w:r w:rsidRPr="00082909">
        <w:rPr>
          <w:rFonts w:cs="Segoe UI"/>
          <w:sz w:val="24"/>
          <w:szCs w:val="24"/>
        </w:rPr>
        <w:t>I</w:t>
      </w:r>
      <w:r w:rsidR="00734F1B">
        <w:rPr>
          <w:rFonts w:cs="Segoe UI"/>
          <w:sz w:val="24"/>
          <w:szCs w:val="24"/>
        </w:rPr>
        <w:t>magery</w:t>
      </w:r>
      <w:r w:rsidR="00717158">
        <w:rPr>
          <w:rFonts w:cs="Segoe UI"/>
          <w:sz w:val="24"/>
          <w:szCs w:val="24"/>
        </w:rPr>
        <w:t xml:space="preserve"> and use of senses- is it su</w:t>
      </w:r>
      <w:r w:rsidR="00180C1B">
        <w:rPr>
          <w:rFonts w:cs="Segoe UI"/>
          <w:sz w:val="24"/>
          <w:szCs w:val="24"/>
        </w:rPr>
        <w:t xml:space="preserve">fficient to </w:t>
      </w:r>
      <w:r w:rsidR="00734F1B">
        <w:rPr>
          <w:rFonts w:cs="Segoe UI"/>
          <w:sz w:val="24"/>
          <w:szCs w:val="24"/>
        </w:rPr>
        <w:t>help reader imagin</w:t>
      </w:r>
      <w:r w:rsidR="00180C1B">
        <w:rPr>
          <w:rFonts w:cs="Segoe UI"/>
          <w:sz w:val="24"/>
          <w:szCs w:val="24"/>
        </w:rPr>
        <w:t>e/</w:t>
      </w:r>
      <w:r w:rsidR="00734F1B">
        <w:rPr>
          <w:rFonts w:cs="Segoe UI"/>
          <w:sz w:val="24"/>
          <w:szCs w:val="24"/>
        </w:rPr>
        <w:t>understand scene? (P &amp; S)</w:t>
      </w:r>
    </w:p>
    <w:p w14:paraId="52D3CAEA" w14:textId="427ECFCF" w:rsidR="00134D62" w:rsidRPr="00082909" w:rsidRDefault="00812182" w:rsidP="00E1459A">
      <w:pPr>
        <w:spacing w:after="0" w:line="360" w:lineRule="auto"/>
        <w:ind w:left="720"/>
        <w:jc w:val="both"/>
        <w:rPr>
          <w:i/>
          <w:iCs/>
          <w:sz w:val="24"/>
          <w:szCs w:val="24"/>
        </w:rPr>
      </w:pPr>
      <w:r w:rsidRPr="00082909">
        <w:rPr>
          <w:sz w:val="24"/>
          <w:szCs w:val="24"/>
        </w:rPr>
        <w:t>M</w:t>
      </w:r>
      <w:r w:rsidR="00734F1B">
        <w:rPr>
          <w:sz w:val="24"/>
          <w:szCs w:val="24"/>
        </w:rPr>
        <w:t>usicality and hint at deeper meaning? (Especially for poetry)</w:t>
      </w:r>
    </w:p>
    <w:p w14:paraId="2CA3A1CE" w14:textId="19277C8B" w:rsidR="00812182" w:rsidRPr="00082909" w:rsidRDefault="00812182" w:rsidP="00734F1B">
      <w:pPr>
        <w:spacing w:after="0" w:line="360" w:lineRule="auto"/>
        <w:ind w:left="720"/>
        <w:rPr>
          <w:rFonts w:cs="Segoe UI"/>
          <w:sz w:val="24"/>
          <w:szCs w:val="24"/>
        </w:rPr>
      </w:pPr>
      <w:r w:rsidRPr="00082909">
        <w:rPr>
          <w:rFonts w:cs="Segoe UI"/>
          <w:sz w:val="24"/>
          <w:szCs w:val="24"/>
        </w:rPr>
        <w:t>V</w:t>
      </w:r>
      <w:r w:rsidR="00734F1B">
        <w:rPr>
          <w:rFonts w:cs="Segoe UI"/>
          <w:sz w:val="24"/>
          <w:szCs w:val="24"/>
        </w:rPr>
        <w:t xml:space="preserve">oice: is the writer’s voice distinctive? For help with this see e.g. </w:t>
      </w:r>
      <w:hyperlink r:id="rId6" w:history="1">
        <w:r w:rsidR="00734F1B" w:rsidRPr="00D11856">
          <w:rPr>
            <w:rStyle w:val="Hyperlink"/>
            <w:rFonts w:cs="Segoe UI"/>
            <w:sz w:val="24"/>
            <w:szCs w:val="24"/>
          </w:rPr>
          <w:t>https://writershelpingwriters.net/2023/05/character-voice-versus-author-voice</w:t>
        </w:r>
      </w:hyperlink>
      <w:r w:rsidR="00734F1B">
        <w:rPr>
          <w:rFonts w:cs="Segoe UI"/>
          <w:sz w:val="24"/>
          <w:szCs w:val="24"/>
        </w:rPr>
        <w:t xml:space="preserve">   </w:t>
      </w:r>
    </w:p>
    <w:p w14:paraId="33636952" w14:textId="541A6D3C" w:rsidR="00180C1B" w:rsidRDefault="003E1C48" w:rsidP="00E1459A">
      <w:pPr>
        <w:pStyle w:val="q-text"/>
        <w:shd w:val="clear" w:color="auto" w:fill="FFFFFF"/>
        <w:spacing w:before="0" w:beforeAutospacing="0" w:after="0" w:afterAutospacing="0" w:line="360" w:lineRule="auto"/>
        <w:ind w:left="720" w:right="480"/>
        <w:jc w:val="both"/>
        <w:rPr>
          <w:rFonts w:asciiTheme="minorHAnsi" w:hAnsiTheme="minorHAnsi" w:cs="Segoe UI"/>
        </w:rPr>
      </w:pPr>
      <w:r w:rsidRPr="00082909">
        <w:rPr>
          <w:rFonts w:asciiTheme="minorHAnsi" w:hAnsiTheme="minorHAnsi" w:cs="Segoe UI"/>
        </w:rPr>
        <w:t>G</w:t>
      </w:r>
      <w:r w:rsidR="00180C1B">
        <w:rPr>
          <w:rFonts w:asciiTheme="minorHAnsi" w:hAnsiTheme="minorHAnsi" w:cs="Segoe UI"/>
        </w:rPr>
        <w:t>rammar: Still important. It helps readers make sense of a work if nothing else.</w:t>
      </w:r>
      <w:r w:rsidR="00717158">
        <w:rPr>
          <w:rFonts w:asciiTheme="minorHAnsi" w:hAnsiTheme="minorHAnsi" w:cs="Segoe UI"/>
        </w:rPr>
        <w:t xml:space="preserve"> M</w:t>
      </w:r>
      <w:r w:rsidR="00180C1B">
        <w:rPr>
          <w:rFonts w:asciiTheme="minorHAnsi" w:hAnsiTheme="minorHAnsi" w:cs="Segoe UI"/>
        </w:rPr>
        <w:t xml:space="preserve">istakes will cause disqualification. (N.B.  </w:t>
      </w:r>
      <w:r w:rsidR="00E1459A" w:rsidRPr="00082909">
        <w:rPr>
          <w:rFonts w:asciiTheme="minorHAnsi" w:hAnsiTheme="minorHAnsi" w:cs="Segoe UI"/>
        </w:rPr>
        <w:t>L</w:t>
      </w:r>
      <w:r w:rsidR="00812182" w:rsidRPr="00082909">
        <w:rPr>
          <w:rFonts w:asciiTheme="minorHAnsi" w:hAnsiTheme="minorHAnsi" w:cs="Segoe UI"/>
        </w:rPr>
        <w:t>anguage is fluid</w:t>
      </w:r>
      <w:r w:rsidR="00E1459A" w:rsidRPr="00082909">
        <w:rPr>
          <w:rFonts w:asciiTheme="minorHAnsi" w:hAnsiTheme="minorHAnsi" w:cs="Segoe UI"/>
        </w:rPr>
        <w:t>, apostrophes are not!</w:t>
      </w:r>
      <w:r w:rsidR="00180C1B">
        <w:rPr>
          <w:rFonts w:asciiTheme="minorHAnsi" w:hAnsiTheme="minorHAnsi" w:cs="Segoe UI"/>
        </w:rPr>
        <w:t>)</w:t>
      </w:r>
      <w:r w:rsidR="00134D62" w:rsidRPr="00082909">
        <w:rPr>
          <w:rFonts w:asciiTheme="minorHAnsi" w:hAnsiTheme="minorHAnsi" w:cs="Segoe UI"/>
        </w:rPr>
        <w:tab/>
      </w:r>
      <w:r w:rsidR="00180C1B">
        <w:rPr>
          <w:rFonts w:asciiTheme="minorHAnsi" w:hAnsiTheme="minorHAnsi" w:cs="Segoe UI"/>
        </w:rPr>
        <w:t xml:space="preserve">   (P &amp; S)</w:t>
      </w:r>
    </w:p>
    <w:p w14:paraId="5D063008" w14:textId="77777777" w:rsidR="00717158" w:rsidRDefault="00E1459A" w:rsidP="00717158">
      <w:pPr>
        <w:pStyle w:val="q-text"/>
        <w:shd w:val="clear" w:color="auto" w:fill="FFFFFF"/>
        <w:spacing w:before="0" w:beforeAutospacing="0" w:after="0" w:afterAutospacing="0" w:line="360" w:lineRule="auto"/>
        <w:ind w:left="720" w:right="480"/>
        <w:jc w:val="both"/>
        <w:rPr>
          <w:rFonts w:asciiTheme="minorHAnsi" w:hAnsiTheme="minorHAnsi" w:cs="Segoe UI"/>
        </w:rPr>
      </w:pPr>
      <w:r w:rsidRPr="00082909">
        <w:rPr>
          <w:rFonts w:asciiTheme="minorHAnsi" w:hAnsiTheme="minorHAnsi" w:cs="Segoe UI"/>
        </w:rPr>
        <w:t>E</w:t>
      </w:r>
      <w:r w:rsidR="00180C1B">
        <w:rPr>
          <w:rFonts w:asciiTheme="minorHAnsi" w:hAnsiTheme="minorHAnsi" w:cs="Segoe UI"/>
        </w:rPr>
        <w:t xml:space="preserve">diting errors </w:t>
      </w:r>
      <w:r w:rsidR="00717158">
        <w:rPr>
          <w:rFonts w:asciiTheme="minorHAnsi" w:hAnsiTheme="minorHAnsi" w:cs="Segoe UI"/>
        </w:rPr>
        <w:t xml:space="preserve">also can disqualify an entry - </w:t>
      </w:r>
      <w:r w:rsidRPr="00082909">
        <w:rPr>
          <w:rFonts w:asciiTheme="minorHAnsi" w:hAnsiTheme="minorHAnsi" w:cs="Segoe UI"/>
        </w:rPr>
        <w:t>duplication, repetition, typos</w:t>
      </w:r>
      <w:r w:rsidR="00180C1B">
        <w:rPr>
          <w:rFonts w:asciiTheme="minorHAnsi" w:hAnsiTheme="minorHAnsi" w:cs="Segoe UI"/>
        </w:rPr>
        <w:t xml:space="preserve">. Always read out </w:t>
      </w:r>
      <w:r w:rsidR="00717158">
        <w:rPr>
          <w:rFonts w:asciiTheme="minorHAnsi" w:hAnsiTheme="minorHAnsi" w:cs="Segoe UI"/>
        </w:rPr>
        <w:t xml:space="preserve">your work out </w:t>
      </w:r>
      <w:r w:rsidR="00180C1B">
        <w:rPr>
          <w:rFonts w:asciiTheme="minorHAnsi" w:hAnsiTheme="minorHAnsi" w:cs="Segoe UI"/>
        </w:rPr>
        <w:t>loud- helps find these mistakes.</w:t>
      </w:r>
      <w:r w:rsidR="00134D62" w:rsidRPr="00082909">
        <w:rPr>
          <w:rFonts w:asciiTheme="minorHAnsi" w:hAnsiTheme="minorHAnsi" w:cs="Segoe UI"/>
        </w:rPr>
        <w:tab/>
      </w:r>
      <w:r w:rsidR="00180C1B">
        <w:rPr>
          <w:rFonts w:asciiTheme="minorHAnsi" w:hAnsiTheme="minorHAnsi" w:cs="Segoe UI"/>
        </w:rPr>
        <w:t>(P &amp; S</w:t>
      </w:r>
      <w:r w:rsidR="00717158">
        <w:rPr>
          <w:rFonts w:asciiTheme="minorHAnsi" w:hAnsiTheme="minorHAnsi" w:cs="Segoe UI"/>
        </w:rPr>
        <w:t>)</w:t>
      </w:r>
    </w:p>
    <w:p w14:paraId="76939B14" w14:textId="7FC338F1" w:rsidR="004E7BF3" w:rsidRPr="00082909" w:rsidRDefault="00E1459A" w:rsidP="00717158">
      <w:pPr>
        <w:pStyle w:val="q-text"/>
        <w:shd w:val="clear" w:color="auto" w:fill="FFFFFF"/>
        <w:spacing w:before="0" w:beforeAutospacing="0" w:after="0" w:afterAutospacing="0" w:line="360" w:lineRule="auto"/>
        <w:ind w:right="480"/>
        <w:jc w:val="both"/>
        <w:rPr>
          <w:rFonts w:asciiTheme="minorHAnsi" w:hAnsiTheme="minorHAnsi" w:cs="Segoe UI"/>
        </w:rPr>
      </w:pPr>
      <w:r w:rsidRPr="00082909">
        <w:rPr>
          <w:rFonts w:asciiTheme="minorHAnsi" w:hAnsiTheme="minorHAnsi" w:cs="Segoe UI"/>
        </w:rPr>
        <w:t>S</w:t>
      </w:r>
      <w:r w:rsidR="00180C1B">
        <w:rPr>
          <w:rFonts w:asciiTheme="minorHAnsi" w:hAnsiTheme="minorHAnsi" w:cs="Segoe UI"/>
        </w:rPr>
        <w:t>even</w:t>
      </w:r>
      <w:r w:rsidR="00192DD2">
        <w:rPr>
          <w:rFonts w:asciiTheme="minorHAnsi" w:hAnsiTheme="minorHAnsi" w:cs="Segoe UI"/>
        </w:rPr>
        <w:t>:</w:t>
      </w:r>
      <w:r w:rsidR="00180C1B">
        <w:rPr>
          <w:rFonts w:asciiTheme="minorHAnsi" w:hAnsiTheme="minorHAnsi" w:cs="Segoe UI"/>
        </w:rPr>
        <w:t xml:space="preserve"> </w:t>
      </w:r>
      <w:r w:rsidR="00192DD2">
        <w:rPr>
          <w:rFonts w:asciiTheme="minorHAnsi" w:hAnsiTheme="minorHAnsi" w:cs="Segoe UI"/>
        </w:rPr>
        <w:t xml:space="preserve">CHARACTERS. </w:t>
      </w:r>
      <w:r w:rsidR="00180C1B">
        <w:rPr>
          <w:rFonts w:asciiTheme="minorHAnsi" w:hAnsiTheme="minorHAnsi" w:cs="Segoe UI"/>
        </w:rPr>
        <w:t xml:space="preserve">Do they  have </w:t>
      </w:r>
      <w:r w:rsidR="00134D62" w:rsidRPr="00082909">
        <w:rPr>
          <w:rFonts w:asciiTheme="minorHAnsi" w:hAnsiTheme="minorHAnsi" w:cs="Segoe UI"/>
        </w:rPr>
        <w:t>depth, agency</w:t>
      </w:r>
      <w:r w:rsidR="00192DD2">
        <w:rPr>
          <w:rFonts w:asciiTheme="minorHAnsi" w:hAnsiTheme="minorHAnsi" w:cs="Segoe UI"/>
        </w:rPr>
        <w:t>?</w:t>
      </w:r>
      <w:r w:rsidR="00180C1B">
        <w:rPr>
          <w:rFonts w:asciiTheme="minorHAnsi" w:hAnsiTheme="minorHAnsi" w:cs="Segoe UI"/>
        </w:rPr>
        <w:t xml:space="preserve"> Do they seem plausible and </w:t>
      </w:r>
      <w:r w:rsidR="00134D62" w:rsidRPr="00082909">
        <w:rPr>
          <w:rFonts w:asciiTheme="minorHAnsi" w:hAnsiTheme="minorHAnsi" w:cs="Segoe UI"/>
        </w:rPr>
        <w:t>authentic</w:t>
      </w:r>
      <w:r w:rsidR="00180C1B">
        <w:rPr>
          <w:rFonts w:asciiTheme="minorHAnsi" w:hAnsiTheme="minorHAnsi" w:cs="Segoe UI"/>
        </w:rPr>
        <w:t>?</w:t>
      </w:r>
      <w:r w:rsidR="00134D62" w:rsidRPr="00082909">
        <w:rPr>
          <w:rFonts w:asciiTheme="minorHAnsi" w:hAnsiTheme="minorHAnsi" w:cs="Segoe UI"/>
        </w:rPr>
        <w:t xml:space="preserve"> </w:t>
      </w:r>
      <w:r w:rsidR="009F2A44" w:rsidRPr="00082909">
        <w:rPr>
          <w:rFonts w:asciiTheme="minorHAnsi" w:hAnsiTheme="minorHAnsi" w:cs="Segoe UI"/>
        </w:rPr>
        <w:t xml:space="preserve"> </w:t>
      </w:r>
      <w:r w:rsidR="00180C1B">
        <w:rPr>
          <w:rFonts w:asciiTheme="minorHAnsi" w:hAnsiTheme="minorHAnsi" w:cs="Segoe UI"/>
        </w:rPr>
        <w:t xml:space="preserve">Are they </w:t>
      </w:r>
      <w:r w:rsidR="003E1C48" w:rsidRPr="00082909">
        <w:rPr>
          <w:rFonts w:asciiTheme="minorHAnsi" w:hAnsiTheme="minorHAnsi" w:cs="Segoe UI"/>
        </w:rPr>
        <w:t xml:space="preserve">changed </w:t>
      </w:r>
      <w:r w:rsidR="00192DD2">
        <w:rPr>
          <w:rFonts w:asciiTheme="minorHAnsi" w:hAnsiTheme="minorHAnsi" w:cs="Segoe UI"/>
        </w:rPr>
        <w:t xml:space="preserve">during </w:t>
      </w:r>
      <w:r w:rsidR="00134D62" w:rsidRPr="00082909">
        <w:rPr>
          <w:rFonts w:asciiTheme="minorHAnsi" w:hAnsiTheme="minorHAnsi" w:cs="Segoe UI"/>
        </w:rPr>
        <w:t>story arc(s)</w:t>
      </w:r>
      <w:r w:rsidR="00812182" w:rsidRPr="00082909">
        <w:rPr>
          <w:rFonts w:asciiTheme="minorHAnsi" w:hAnsiTheme="minorHAnsi" w:cs="Segoe UI"/>
        </w:rPr>
        <w:t>?</w:t>
      </w:r>
      <w:r w:rsidR="00134D62" w:rsidRPr="00082909">
        <w:rPr>
          <w:rFonts w:asciiTheme="minorHAnsi" w:hAnsiTheme="minorHAnsi" w:cs="Segoe UI"/>
        </w:rPr>
        <w:t xml:space="preserve"> </w:t>
      </w:r>
      <w:r w:rsidR="00134D62" w:rsidRPr="00082909">
        <w:rPr>
          <w:rFonts w:asciiTheme="minorHAnsi" w:hAnsiTheme="minorHAnsi" w:cs="Segoe UI"/>
        </w:rPr>
        <w:tab/>
      </w:r>
      <w:r w:rsidR="00192DD2">
        <w:rPr>
          <w:rFonts w:asciiTheme="minorHAnsi" w:hAnsiTheme="minorHAnsi" w:cs="Segoe UI"/>
        </w:rPr>
        <w:t xml:space="preserve">        </w:t>
      </w:r>
      <w:r w:rsidR="00180C1B">
        <w:rPr>
          <w:rFonts w:asciiTheme="minorHAnsi" w:hAnsiTheme="minorHAnsi" w:cs="Segoe UI"/>
        </w:rPr>
        <w:t xml:space="preserve"> (</w:t>
      </w:r>
      <w:r w:rsidR="00192DD2">
        <w:rPr>
          <w:rFonts w:asciiTheme="minorHAnsi" w:hAnsiTheme="minorHAnsi" w:cs="Segoe UI"/>
        </w:rPr>
        <w:t>Especially for stories)</w:t>
      </w:r>
      <w:r w:rsidR="00192DD2">
        <w:rPr>
          <w:rFonts w:asciiTheme="minorHAnsi" w:hAnsiTheme="minorHAnsi" w:cs="Segoe UI"/>
        </w:rPr>
        <w:tab/>
      </w:r>
      <w:r w:rsidR="00812182" w:rsidRPr="00082909">
        <w:rPr>
          <w:rFonts w:asciiTheme="minorHAnsi" w:hAnsiTheme="minorHAnsi" w:cs="Segoe UI"/>
        </w:rPr>
        <w:t>D</w:t>
      </w:r>
      <w:r w:rsidR="00180C1B">
        <w:rPr>
          <w:rFonts w:asciiTheme="minorHAnsi" w:hAnsiTheme="minorHAnsi" w:cs="Segoe UI"/>
        </w:rPr>
        <w:t>ialogue. I</w:t>
      </w:r>
      <w:r w:rsidR="00812182" w:rsidRPr="00082909">
        <w:rPr>
          <w:rFonts w:asciiTheme="minorHAnsi" w:hAnsiTheme="minorHAnsi" w:cs="Segoe UI"/>
        </w:rPr>
        <w:t xml:space="preserve">s it </w:t>
      </w:r>
      <w:r w:rsidR="004E7BF3" w:rsidRPr="00082909">
        <w:rPr>
          <w:rFonts w:asciiTheme="minorHAnsi" w:hAnsiTheme="minorHAnsi" w:cs="Segoe UI"/>
        </w:rPr>
        <w:t>believable</w:t>
      </w:r>
      <w:r w:rsidR="00812182" w:rsidRPr="00082909">
        <w:rPr>
          <w:rFonts w:asciiTheme="minorHAnsi" w:hAnsiTheme="minorHAnsi" w:cs="Segoe UI"/>
        </w:rPr>
        <w:t xml:space="preserve">? </w:t>
      </w:r>
      <w:r w:rsidR="00134D62" w:rsidRPr="00082909">
        <w:rPr>
          <w:rFonts w:asciiTheme="minorHAnsi" w:hAnsiTheme="minorHAnsi" w:cs="Segoe UI"/>
        </w:rPr>
        <w:t xml:space="preserve">  </w:t>
      </w:r>
      <w:r w:rsidR="00180C1B">
        <w:rPr>
          <w:rFonts w:asciiTheme="minorHAnsi" w:hAnsiTheme="minorHAnsi" w:cs="Segoe UI"/>
        </w:rPr>
        <w:t>Reading out loud helps this</w:t>
      </w:r>
      <w:r w:rsidR="00717158">
        <w:rPr>
          <w:rFonts w:asciiTheme="minorHAnsi" w:hAnsiTheme="minorHAnsi" w:cs="Segoe UI"/>
        </w:rPr>
        <w:t xml:space="preserve"> too</w:t>
      </w:r>
      <w:r w:rsidR="00192DD2">
        <w:rPr>
          <w:rFonts w:asciiTheme="minorHAnsi" w:hAnsiTheme="minorHAnsi" w:cs="Segoe UI"/>
        </w:rPr>
        <w:t>.</w:t>
      </w:r>
      <w:r w:rsidR="00134D62" w:rsidRPr="00082909">
        <w:rPr>
          <w:rFonts w:asciiTheme="minorHAnsi" w:hAnsiTheme="minorHAnsi" w:cs="Segoe UI"/>
        </w:rPr>
        <w:tab/>
      </w:r>
      <w:r w:rsidR="00134D62" w:rsidRPr="00082909">
        <w:rPr>
          <w:rFonts w:asciiTheme="minorHAnsi" w:hAnsiTheme="minorHAnsi" w:cs="Segoe UI"/>
        </w:rPr>
        <w:tab/>
        <w:t xml:space="preserve">    </w:t>
      </w:r>
    </w:p>
    <w:p w14:paraId="2A7CCBFE" w14:textId="74411CCB" w:rsidR="009F2A44" w:rsidRPr="00082909" w:rsidRDefault="00E1459A" w:rsidP="00192DD2">
      <w:pPr>
        <w:pStyle w:val="q-text"/>
        <w:shd w:val="clear" w:color="auto" w:fill="FFFFFF"/>
        <w:spacing w:before="0" w:beforeAutospacing="0" w:after="0" w:afterAutospacing="0" w:line="360" w:lineRule="auto"/>
        <w:ind w:right="480"/>
        <w:jc w:val="both"/>
        <w:rPr>
          <w:rFonts w:asciiTheme="minorHAnsi" w:hAnsiTheme="minorHAnsi"/>
        </w:rPr>
      </w:pPr>
      <w:r w:rsidRPr="00082909">
        <w:rPr>
          <w:rFonts w:asciiTheme="minorHAnsi" w:hAnsiTheme="minorHAnsi" w:cs="Segoe UI"/>
        </w:rPr>
        <w:t>E</w:t>
      </w:r>
      <w:r w:rsidR="00180C1B">
        <w:rPr>
          <w:rFonts w:asciiTheme="minorHAnsi" w:hAnsiTheme="minorHAnsi" w:cs="Segoe UI"/>
        </w:rPr>
        <w:t>ight</w:t>
      </w:r>
      <w:r w:rsidRPr="00082909">
        <w:rPr>
          <w:rFonts w:asciiTheme="minorHAnsi" w:hAnsiTheme="minorHAnsi" w:cs="Segoe UI"/>
        </w:rPr>
        <w:t xml:space="preserve">:  </w:t>
      </w:r>
      <w:r w:rsidR="00717158">
        <w:rPr>
          <w:rFonts w:asciiTheme="minorHAnsi" w:hAnsiTheme="minorHAnsi" w:cs="Segoe UI"/>
        </w:rPr>
        <w:t xml:space="preserve">EFFECT ON A READER. </w:t>
      </w:r>
      <w:r w:rsidR="00180C1B">
        <w:rPr>
          <w:rFonts w:asciiTheme="minorHAnsi" w:hAnsiTheme="minorHAnsi" w:cs="Segoe UI"/>
        </w:rPr>
        <w:t xml:space="preserve">Does the piece have an emotional effect? Is it </w:t>
      </w:r>
      <w:r w:rsidR="00180C1B" w:rsidRPr="00082909">
        <w:rPr>
          <w:rFonts w:asciiTheme="minorHAnsi" w:hAnsiTheme="minorHAnsi"/>
        </w:rPr>
        <w:t>intellectually engaging</w:t>
      </w:r>
      <w:r w:rsidR="00180C1B">
        <w:rPr>
          <w:rFonts w:asciiTheme="minorHAnsi" w:hAnsiTheme="minorHAnsi"/>
        </w:rPr>
        <w:t>?</w:t>
      </w:r>
      <w:r w:rsidR="00180C1B">
        <w:rPr>
          <w:rFonts w:asciiTheme="minorHAnsi" w:hAnsiTheme="minorHAnsi" w:cs="Segoe UI"/>
        </w:rPr>
        <w:t xml:space="preserve"> Are we</w:t>
      </w:r>
      <w:r w:rsidRPr="00082909">
        <w:rPr>
          <w:rFonts w:asciiTheme="minorHAnsi" w:hAnsiTheme="minorHAnsi" w:cs="Segoe UI"/>
        </w:rPr>
        <w:t xml:space="preserve"> e</w:t>
      </w:r>
      <w:r w:rsidR="004E7BF3" w:rsidRPr="00082909">
        <w:rPr>
          <w:rFonts w:asciiTheme="minorHAnsi" w:hAnsiTheme="minorHAnsi" w:cs="Segoe UI"/>
        </w:rPr>
        <w:t xml:space="preserve">ager </w:t>
      </w:r>
      <w:r w:rsidR="00134D62" w:rsidRPr="00082909">
        <w:rPr>
          <w:rFonts w:asciiTheme="minorHAnsi" w:hAnsiTheme="minorHAnsi" w:cs="Segoe UI"/>
        </w:rPr>
        <w:t xml:space="preserve">to read on? </w:t>
      </w:r>
      <w:r w:rsidR="00180C1B">
        <w:rPr>
          <w:rFonts w:asciiTheme="minorHAnsi" w:hAnsiTheme="minorHAnsi" w:cs="Segoe UI"/>
        </w:rPr>
        <w:t>Do we see a meaning? (</w:t>
      </w:r>
      <w:r w:rsidR="003E1C48" w:rsidRPr="00082909">
        <w:rPr>
          <w:rFonts w:asciiTheme="minorHAnsi" w:hAnsiTheme="minorHAnsi"/>
        </w:rPr>
        <w:t xml:space="preserve">P &amp; </w:t>
      </w:r>
      <w:r w:rsidR="00180C1B">
        <w:rPr>
          <w:rFonts w:asciiTheme="minorHAnsi" w:hAnsiTheme="minorHAnsi"/>
        </w:rPr>
        <w:t>S)</w:t>
      </w:r>
    </w:p>
    <w:p w14:paraId="4B9220F8" w14:textId="6FCB7C73" w:rsidR="00134D62" w:rsidRPr="00082909" w:rsidRDefault="00192DD2" w:rsidP="00192DD2">
      <w:pPr>
        <w:pStyle w:val="q-text"/>
        <w:shd w:val="clear" w:color="auto" w:fill="FFFFFF"/>
        <w:spacing w:before="0" w:beforeAutospacing="0" w:after="0" w:afterAutospacing="0" w:line="360" w:lineRule="auto"/>
        <w:ind w:right="480"/>
        <w:jc w:val="both"/>
        <w:rPr>
          <w:rFonts w:asciiTheme="minorHAnsi" w:hAnsiTheme="minorHAnsi" w:cs="Segoe UI"/>
        </w:rPr>
      </w:pPr>
      <w:r>
        <w:rPr>
          <w:rFonts w:asciiTheme="minorHAnsi" w:hAnsiTheme="minorHAnsi"/>
        </w:rPr>
        <w:lastRenderedPageBreak/>
        <w:t xml:space="preserve">Nine: </w:t>
      </w:r>
      <w:r w:rsidR="009F2A44" w:rsidRPr="00082909">
        <w:rPr>
          <w:rFonts w:asciiTheme="minorHAnsi" w:hAnsiTheme="minorHAnsi" w:cs="Segoe UI"/>
        </w:rPr>
        <w:t>I</w:t>
      </w:r>
      <w:r w:rsidR="00134D62" w:rsidRPr="00082909">
        <w:rPr>
          <w:rFonts w:asciiTheme="minorHAnsi" w:hAnsiTheme="minorHAnsi" w:cs="Segoe UI"/>
        </w:rPr>
        <w:t xml:space="preserve">s there an </w:t>
      </w:r>
      <w:r w:rsidR="00E1459A" w:rsidRPr="00082909">
        <w:rPr>
          <w:rFonts w:asciiTheme="minorHAnsi" w:hAnsiTheme="minorHAnsi" w:cs="Segoe UI"/>
        </w:rPr>
        <w:t>‘</w:t>
      </w:r>
      <w:r w:rsidR="00134D62" w:rsidRPr="00082909">
        <w:rPr>
          <w:rFonts w:asciiTheme="minorHAnsi" w:hAnsiTheme="minorHAnsi" w:cs="Segoe UI"/>
        </w:rPr>
        <w:t>X</w:t>
      </w:r>
      <w:r w:rsidR="00E1459A" w:rsidRPr="00082909">
        <w:rPr>
          <w:rFonts w:asciiTheme="minorHAnsi" w:hAnsiTheme="minorHAnsi" w:cs="Segoe UI"/>
        </w:rPr>
        <w:t>’</w:t>
      </w:r>
      <w:r w:rsidR="00134D62" w:rsidRPr="00082909">
        <w:rPr>
          <w:rFonts w:asciiTheme="minorHAnsi" w:hAnsiTheme="minorHAnsi" w:cs="Segoe UI"/>
        </w:rPr>
        <w:t xml:space="preserve"> or </w:t>
      </w:r>
      <w:r w:rsidRPr="00082909">
        <w:rPr>
          <w:rFonts w:asciiTheme="minorHAnsi" w:hAnsiTheme="minorHAnsi" w:cs="Segoe UI"/>
        </w:rPr>
        <w:t>WOW FACTOR</w:t>
      </w:r>
      <w:r w:rsidR="00134D62" w:rsidRPr="00082909">
        <w:rPr>
          <w:rFonts w:asciiTheme="minorHAnsi" w:hAnsiTheme="minorHAnsi" w:cs="Segoe UI"/>
        </w:rPr>
        <w:t>?</w:t>
      </w:r>
      <w:r w:rsidR="00134D62" w:rsidRPr="00082909">
        <w:rPr>
          <w:rFonts w:asciiTheme="minorHAnsi" w:hAnsiTheme="minorHAnsi" w:cs="Segoe UI"/>
        </w:rPr>
        <w:tab/>
      </w:r>
      <w:r>
        <w:rPr>
          <w:rFonts w:asciiTheme="minorHAnsi" w:hAnsiTheme="minorHAnsi" w:cs="Segoe UI"/>
        </w:rPr>
        <w:t xml:space="preserve">(P &amp; S) Very subjective. For me this is judged by whether I’d read it again </w:t>
      </w:r>
      <w:r w:rsidR="00717158">
        <w:rPr>
          <w:rFonts w:asciiTheme="minorHAnsi" w:hAnsiTheme="minorHAnsi" w:cs="Segoe UI"/>
        </w:rPr>
        <w:t>– when I do, whether I s</w:t>
      </w:r>
      <w:r>
        <w:rPr>
          <w:rFonts w:asciiTheme="minorHAnsi" w:hAnsiTheme="minorHAnsi" w:cs="Segoe UI"/>
        </w:rPr>
        <w:t xml:space="preserve">ee </w:t>
      </w:r>
      <w:r w:rsidR="00E1459A" w:rsidRPr="00082909">
        <w:rPr>
          <w:rFonts w:asciiTheme="minorHAnsi" w:hAnsiTheme="minorHAnsi" w:cs="Segoe UI"/>
        </w:rPr>
        <w:t>something else in it</w:t>
      </w:r>
      <w:r>
        <w:rPr>
          <w:rFonts w:asciiTheme="minorHAnsi" w:hAnsiTheme="minorHAnsi" w:cs="Segoe UI"/>
        </w:rPr>
        <w:t>.</w:t>
      </w:r>
      <w:r w:rsidR="00134D62" w:rsidRPr="00082909">
        <w:rPr>
          <w:rFonts w:asciiTheme="minorHAnsi" w:hAnsiTheme="minorHAnsi" w:cs="Segoe UI"/>
        </w:rPr>
        <w:tab/>
      </w:r>
      <w:r w:rsidR="00134D62" w:rsidRPr="00082909">
        <w:rPr>
          <w:rFonts w:asciiTheme="minorHAnsi" w:hAnsiTheme="minorHAnsi" w:cs="Segoe UI"/>
        </w:rPr>
        <w:tab/>
      </w:r>
      <w:r w:rsidR="00134D62" w:rsidRPr="00082909">
        <w:rPr>
          <w:rFonts w:asciiTheme="minorHAnsi" w:hAnsiTheme="minorHAnsi" w:cs="Segoe UI"/>
        </w:rPr>
        <w:tab/>
      </w:r>
      <w:r w:rsidR="00134D62" w:rsidRPr="00082909">
        <w:rPr>
          <w:rFonts w:asciiTheme="minorHAnsi" w:hAnsiTheme="minorHAnsi" w:cs="Segoe UI"/>
        </w:rPr>
        <w:tab/>
      </w:r>
      <w:r w:rsidR="00134D62" w:rsidRPr="00082909">
        <w:rPr>
          <w:rFonts w:asciiTheme="minorHAnsi" w:hAnsiTheme="minorHAnsi" w:cs="Segoe UI"/>
        </w:rPr>
        <w:tab/>
        <w:t xml:space="preserve">    </w:t>
      </w:r>
    </w:p>
    <w:p w14:paraId="4007BA56" w14:textId="77777777" w:rsidR="00134D62" w:rsidRPr="00082909" w:rsidRDefault="00134D62" w:rsidP="00E1459A">
      <w:pPr>
        <w:spacing w:after="0" w:line="360" w:lineRule="auto"/>
        <w:jc w:val="both"/>
        <w:rPr>
          <w:sz w:val="24"/>
          <w:szCs w:val="24"/>
        </w:rPr>
      </w:pPr>
    </w:p>
    <w:p w14:paraId="038452D5" w14:textId="77777777" w:rsidR="00134D62" w:rsidRPr="00082909" w:rsidRDefault="00134D62" w:rsidP="00E1459A">
      <w:pPr>
        <w:spacing w:after="0" w:line="360" w:lineRule="auto"/>
        <w:jc w:val="both"/>
        <w:rPr>
          <w:sz w:val="24"/>
          <w:szCs w:val="24"/>
        </w:rPr>
      </w:pPr>
    </w:p>
    <w:p w14:paraId="066A63D7" w14:textId="77777777" w:rsidR="00134D62" w:rsidRPr="00082909" w:rsidRDefault="00134D62" w:rsidP="00E1459A">
      <w:pPr>
        <w:spacing w:after="0" w:line="360" w:lineRule="auto"/>
        <w:jc w:val="both"/>
        <w:rPr>
          <w:sz w:val="24"/>
          <w:szCs w:val="24"/>
        </w:rPr>
      </w:pPr>
    </w:p>
    <w:p w14:paraId="10FE8632" w14:textId="77777777" w:rsidR="00134D62" w:rsidRPr="00082909" w:rsidRDefault="00134D62" w:rsidP="00E1459A">
      <w:pPr>
        <w:spacing w:after="0" w:line="360" w:lineRule="auto"/>
        <w:jc w:val="both"/>
        <w:rPr>
          <w:sz w:val="24"/>
          <w:szCs w:val="24"/>
        </w:rPr>
      </w:pPr>
    </w:p>
    <w:sectPr w:rsidR="00134D62" w:rsidRPr="0008290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21554" w14:textId="77777777" w:rsidR="00462279" w:rsidRDefault="00462279" w:rsidP="009F2A44">
      <w:pPr>
        <w:spacing w:after="0" w:line="240" w:lineRule="auto"/>
      </w:pPr>
      <w:r>
        <w:separator/>
      </w:r>
    </w:p>
  </w:endnote>
  <w:endnote w:type="continuationSeparator" w:id="0">
    <w:p w14:paraId="770CA4E3" w14:textId="77777777" w:rsidR="00462279" w:rsidRDefault="00462279" w:rsidP="009F2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807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267CE4" w14:textId="08140E24" w:rsidR="009F2A44" w:rsidRDefault="009F2A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15B98" w14:textId="77777777" w:rsidR="009F2A44" w:rsidRDefault="009F2A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D9A84" w14:textId="77777777" w:rsidR="00462279" w:rsidRDefault="00462279" w:rsidP="009F2A44">
      <w:pPr>
        <w:spacing w:after="0" w:line="240" w:lineRule="auto"/>
      </w:pPr>
      <w:r>
        <w:separator/>
      </w:r>
    </w:p>
  </w:footnote>
  <w:footnote w:type="continuationSeparator" w:id="0">
    <w:p w14:paraId="3D874F69" w14:textId="77777777" w:rsidR="00462279" w:rsidRDefault="00462279" w:rsidP="009F2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A4"/>
    <w:rsid w:val="00082909"/>
    <w:rsid w:val="00134D62"/>
    <w:rsid w:val="00180C1B"/>
    <w:rsid w:val="00192DD2"/>
    <w:rsid w:val="002428F3"/>
    <w:rsid w:val="003A29D9"/>
    <w:rsid w:val="003E1C48"/>
    <w:rsid w:val="00462279"/>
    <w:rsid w:val="004E7BF3"/>
    <w:rsid w:val="00665C8D"/>
    <w:rsid w:val="00717158"/>
    <w:rsid w:val="00734F1B"/>
    <w:rsid w:val="00812182"/>
    <w:rsid w:val="009B730A"/>
    <w:rsid w:val="009F2A44"/>
    <w:rsid w:val="00A14827"/>
    <w:rsid w:val="00A80AAA"/>
    <w:rsid w:val="00B2216C"/>
    <w:rsid w:val="00E1459A"/>
    <w:rsid w:val="00E32C53"/>
    <w:rsid w:val="00E60202"/>
    <w:rsid w:val="00FB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3DC4C"/>
  <w15:chartTrackingRefBased/>
  <w15:docId w15:val="{00E3DD39-CCDE-49EA-80E0-2F538203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4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7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7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7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7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7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7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4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7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47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47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7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7A4"/>
    <w:rPr>
      <w:b/>
      <w:bCs/>
      <w:smallCaps/>
      <w:color w:val="0F4761" w:themeColor="accent1" w:themeShade="BF"/>
      <w:spacing w:val="5"/>
    </w:rPr>
  </w:style>
  <w:style w:type="paragraph" w:customStyle="1" w:styleId="q-text">
    <w:name w:val="q-text"/>
    <w:basedOn w:val="Normal"/>
    <w:rsid w:val="0013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F2A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A44"/>
  </w:style>
  <w:style w:type="paragraph" w:styleId="Footer">
    <w:name w:val="footer"/>
    <w:basedOn w:val="Normal"/>
    <w:link w:val="FooterChar"/>
    <w:uiPriority w:val="99"/>
    <w:unhideWhenUsed/>
    <w:rsid w:val="009F2A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A44"/>
  </w:style>
  <w:style w:type="character" w:styleId="Hyperlink">
    <w:name w:val="Hyperlink"/>
    <w:basedOn w:val="DefaultParagraphFont"/>
    <w:uiPriority w:val="99"/>
    <w:unhideWhenUsed/>
    <w:rsid w:val="00734F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ritershelpingwriters.net/2023/05/character-voice-versus-author-voic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3488</Characters>
  <Application>Microsoft Office Word</Application>
  <DocSecurity>0</DocSecurity>
  <Lines>112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Pettigrew</dc:creator>
  <cp:keywords/>
  <dc:description/>
  <cp:lastModifiedBy>Anne Pettigrew</cp:lastModifiedBy>
  <cp:revision>2</cp:revision>
  <cp:lastPrinted>2025-10-28T12:44:00Z</cp:lastPrinted>
  <dcterms:created xsi:type="dcterms:W3CDTF">2025-11-16T09:57:00Z</dcterms:created>
  <dcterms:modified xsi:type="dcterms:W3CDTF">2025-11-16T09:57:00Z</dcterms:modified>
</cp:coreProperties>
</file>